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585" w:leader="none"/>
          <w:tab w:val="left" w:pos="3750" w:leader="none"/>
        </w:tabs>
        <w:spacing w:lineRule="auto" w:line="360"/>
        <w:jc w:val="both"/>
        <w:rPr>
          <w:rFonts w:ascii="Tahoma" w:hAnsi="Tahoma" w:cs="Tahoma"/>
          <w:szCs w:val="16"/>
        </w:rPr>
      </w:pPr>
      <w:r>
        <w:rPr>
          <w:rFonts w:cs="Tahoma" w:ascii="Tahoma" w:hAnsi="Tahoma"/>
          <w:szCs w:val="16"/>
        </w:rPr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ahoma" w:ascii="Tahoma" w:hAnsi="Tahoma"/>
          <w:sz w:val="20"/>
          <w:szCs w:val="20"/>
        </w:rPr>
        <w:t>Szczecin 04.</w:t>
      </w:r>
      <w:r>
        <w:rPr>
          <w:rFonts w:cs="Tahoma" w:ascii="Tahoma" w:hAnsi="Tahoma"/>
          <w:sz w:val="20"/>
          <w:szCs w:val="20"/>
        </w:rPr>
        <w:t>10</w:t>
      </w:r>
      <w:r>
        <w:rPr>
          <w:rFonts w:cs="Tahoma" w:ascii="Tahoma" w:hAnsi="Tahoma"/>
          <w:sz w:val="20"/>
          <w:szCs w:val="20"/>
        </w:rPr>
        <w:t>.2017.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ZAPROSZENIE  DO  ZŁOŻENIA  OFERTY </w:t>
      </w:r>
      <w:r>
        <w:rPr>
          <w:rFonts w:cs="Tahoma" w:ascii="Tahoma" w:hAnsi="Tahoma"/>
          <w:sz w:val="20"/>
          <w:szCs w:val="20"/>
        </w:rPr>
        <w:t xml:space="preserve">  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</w:t>
      </w:r>
      <w:r>
        <w:rPr>
          <w:rFonts w:cs="Tahoma" w:ascii="Tahoma" w:hAnsi="Tahoma"/>
          <w:sz w:val="20"/>
          <w:szCs w:val="20"/>
        </w:rPr>
        <w:t xml:space="preserve">Działając na podstawie Regulaminu udzielania zamówień publicznych, których wartość nie przekracza wyrażonej w złotych równowartości kwoty 30.000 euro w Samodzielnym Publicznym Wojewódzkim Szpitalu Zespolonym w Szczecinie (stanowiącym załącznik do Zarządzenia Dyrektora Nr 116/2014 z dnia 12.09.2014 r.) </w:t>
      </w:r>
      <w:r>
        <w:rPr>
          <w:rFonts w:cs="Tahoma" w:ascii="Tahoma" w:hAnsi="Tahoma"/>
          <w:strike/>
          <w:sz w:val="20"/>
          <w:szCs w:val="20"/>
        </w:rPr>
        <w:t>,</w:t>
      </w:r>
      <w:r>
        <w:rPr>
          <w:rFonts w:cs="Tahoma" w:ascii="Tahoma" w:hAnsi="Tahoma"/>
          <w:sz w:val="20"/>
          <w:szCs w:val="20"/>
        </w:rPr>
        <w:t xml:space="preserve"> niniejszym  zapraszamy   do  złożenia   oferty  na  wykonanie zadania p.n. :</w:t>
      </w:r>
    </w:p>
    <w:p>
      <w:pPr>
        <w:pStyle w:val="Normal"/>
        <w:rPr>
          <w:b/>
          <w:b/>
          <w:bCs/>
        </w:rPr>
      </w:pPr>
      <w:r>
        <w:rPr>
          <w:rFonts w:cs="Tahoma" w:ascii="Tahoma" w:hAnsi="Tahoma"/>
          <w:b/>
          <w:bCs/>
          <w:sz w:val="20"/>
          <w:szCs w:val="20"/>
        </w:rPr>
        <w:t>Dostawa Sprzętu w ramach Programu wieloletniego na lata 2011-2020 pod nazwą: „Narodowy Program Rozwoju Medycyny Transplantacyjnej”, Lodówki przenośne z kontrolowaną temperaturą i własnym zasilaniem bateryjnym 3 szt.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1. Zakres przedmiotu zamówienia 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Zakres przedmiotu zamówienia  oraz  warunki jego realizacji określa projekt  umowy  wraz z załącznikami.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2.  Wymagane dokumenty przy składaniu oferty cenowej :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2.1.  oferta cenowa 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2.2.  podpisany projekt umowy i opis przedmiotu zamówienia;(załącznik nr1 do Umowy)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2.3.  aktualny   odpis    z  właściwego   rejestru  albo aktualne  zaświadczenie  o  wpisie do  ewidencji 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</w:t>
      </w:r>
      <w:r>
        <w:rPr>
          <w:rFonts w:cs="Tahoma" w:ascii="Tahoma" w:hAnsi="Tahoma"/>
          <w:sz w:val="20"/>
          <w:szCs w:val="20"/>
        </w:rPr>
        <w:t>działalności Gospodarczej.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</w:rPr>
        <w:t>3.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Termin  realizacji  przedmiotu  zamówienia 25.10.2017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4. Osoba do kontaktu z oferentami</w:t>
      </w:r>
      <w:r>
        <w:rPr>
          <w:rFonts w:cs="Tahoma" w:ascii="Tahoma" w:hAnsi="Tahoma"/>
          <w:sz w:val="20"/>
          <w:szCs w:val="20"/>
        </w:rPr>
        <w:t xml:space="preserve"> : w sprawie  wglądu  do  dokumentacji, oraz  udzielenia   dodatkowych  informacji   odnośnie  przedmiotu   zamówienia  prosimy o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sz w:val="20"/>
          <w:szCs w:val="20"/>
        </w:rPr>
        <w:t xml:space="preserve">kontakt :     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•</w:t>
      </w:r>
      <w:r>
        <w:rPr>
          <w:rFonts w:cs="Tahoma" w:ascii="Tahoma" w:hAnsi="Tahoma"/>
          <w:sz w:val="20"/>
          <w:szCs w:val="20"/>
        </w:rPr>
        <w:tab/>
        <w:t>Adam Łukowiak  – tel. 091- 813 95 40 , e-mail : debicka@spwsz.szczecin.pl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>5.</w:t>
      </w:r>
      <w:r>
        <w:rPr>
          <w:rFonts w:cs="Tahoma" w:ascii="Tahoma" w:hAnsi="Tahoma"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</w:rPr>
        <w:t>Termin składania ofert</w:t>
      </w:r>
      <w:r>
        <w:rPr>
          <w:rFonts w:cs="Tahoma" w:ascii="Tahoma" w:hAnsi="Tahoma"/>
          <w:sz w:val="20"/>
          <w:szCs w:val="20"/>
        </w:rPr>
        <w:t xml:space="preserve"> : </w:t>
        <w:tab/>
        <w:t>20.10.2017r.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6.  Miejsce składania ofert</w:t>
      </w:r>
      <w:r>
        <w:rPr>
          <w:rFonts w:cs="Tahoma" w:ascii="Tahoma" w:hAnsi="Tahoma"/>
          <w:sz w:val="20"/>
          <w:szCs w:val="20"/>
        </w:rPr>
        <w:t xml:space="preserve"> :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US"/>
        </w:rPr>
        <w:t>•</w:t>
      </w:r>
      <w:r>
        <w:rPr>
          <w:rFonts w:cs="Tahoma" w:ascii="Tahoma" w:hAnsi="Tahoma"/>
          <w:sz w:val="20"/>
          <w:szCs w:val="20"/>
          <w:lang w:val="en-US"/>
        </w:rPr>
        <w:tab/>
        <w:t>, e-mail : debicka</w:t>
      </w:r>
      <w:hyperlink r:id="rId2">
        <w:r>
          <w:rPr>
            <w:rStyle w:val="Czeinternetowe"/>
            <w:rFonts w:cs="Tahoma" w:ascii="Tahoma" w:hAnsi="Tahoma"/>
            <w:sz w:val="20"/>
            <w:szCs w:val="20"/>
            <w:lang w:val="en-US"/>
          </w:rPr>
          <w:t>@spwsz.szczecin.pl</w:t>
        </w:r>
      </w:hyperlink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Oferta wraz z podpisaną umową winna być zaadresowana na adres SPWSZ ul Arkońska 4  , 71-455 Szczecin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7.  Kryteria wyboru oferty</w:t>
      </w:r>
      <w:r>
        <w:rPr>
          <w:rFonts w:cs="Tahoma" w:ascii="Tahoma" w:hAnsi="Tahoma"/>
          <w:sz w:val="20"/>
          <w:szCs w:val="20"/>
        </w:rPr>
        <w:t xml:space="preserve"> :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•</w:t>
      </w:r>
      <w:r>
        <w:rPr>
          <w:rFonts w:cs="Tahoma" w:ascii="Tahoma" w:hAnsi="Tahoma"/>
          <w:sz w:val="20"/>
          <w:szCs w:val="20"/>
        </w:rPr>
        <w:tab/>
        <w:t>oferowana cena   : 100%.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W załączeniu</w:t>
      </w:r>
      <w:r>
        <w:rPr>
          <w:rFonts w:cs="Tahoma" w:ascii="Tahoma" w:hAnsi="Tahoma"/>
          <w:sz w:val="20"/>
          <w:szCs w:val="20"/>
        </w:rPr>
        <w:t xml:space="preserve"> :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1. Załącznik nr 1 do umowy -   opis przedmiotu zamówienia ;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2. Załącznik nr 1 do zaproszenia -  projekt umowy;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3. Załącznik nr 2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 xml:space="preserve"> do umowy - oferta cenowa Wykonawcy ;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left" w:pos="585" w:leader="none"/>
          <w:tab w:val="left" w:pos="3750" w:leader="none"/>
        </w:tabs>
        <w:spacing w:lineRule="auto" w:line="360"/>
        <w:jc w:val="both"/>
        <w:rPr>
          <w:rFonts w:ascii="Tahoma" w:hAnsi="Tahoma" w:cs="Tahoma"/>
          <w:szCs w:val="16"/>
        </w:rPr>
      </w:pPr>
      <w:r>
        <w:rPr>
          <w:rFonts w:cs="Tahoma" w:ascii="Tahoma" w:hAnsi="Tahoma"/>
          <w:szCs w:val="16"/>
        </w:rPr>
      </w:r>
    </w:p>
    <w:p>
      <w:pPr>
        <w:pStyle w:val="Normal"/>
        <w:tabs>
          <w:tab w:val="left" w:pos="585" w:leader="none"/>
          <w:tab w:val="left" w:pos="3750" w:leader="none"/>
        </w:tabs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Cs w:val="16"/>
        </w:rPr>
        <w:tab/>
        <w:tab/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991" w:header="539" w:top="2517" w:footer="227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Black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360"/>
      <w:rPr>
        <w:sz w:val="20"/>
        <w:lang w:eastAsia="pl-PL"/>
      </w:rPr>
    </w:pPr>
    <w:r>
      <w:rPr>
        <w:sz w:val="20"/>
        <w:lang w:eastAsia="pl-PL"/>
      </w:rPr>
      <mc:AlternateContent>
        <mc:Choice Requires="wps">
          <w:drawing>
            <wp:anchor behindDoc="1" distT="0" distB="0" distL="114300" distR="112395" simplePos="0" locked="0" layoutInCell="1" allowOverlap="1" relativeHeight="8">
              <wp:simplePos x="0" y="0"/>
              <wp:positionH relativeFrom="column">
                <wp:posOffset>-52070</wp:posOffset>
              </wp:positionH>
              <wp:positionV relativeFrom="paragraph">
                <wp:posOffset>125730</wp:posOffset>
              </wp:positionV>
              <wp:extent cx="6517005" cy="2540"/>
              <wp:effectExtent l="12065" t="11430" r="6985" b="7620"/>
              <wp:wrapNone/>
              <wp:docPr id="15" name="Line 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6360" cy="1800"/>
                      </a:xfrm>
                      <a:prstGeom prst="line">
                        <a:avLst/>
                      </a:prstGeom>
                      <a:ln w="6480">
                        <a:solidFill>
                          <a:srgbClr val="0000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.15pt,9.9pt" to="508.9pt,10pt" ID="Line 30" stroked="t" style="position:absolute">
              <v:stroke color="blue" weight="6480" joinstyle="miter" endcap="flat"/>
              <v:fill o:detectmouseclick="t" on="false"/>
            </v:line>
          </w:pict>
        </mc:Fallback>
      </mc:AlternateContent>
    </w:r>
  </w:p>
  <w:p>
    <w:pPr>
      <w:pStyle w:val="Stopka"/>
      <w:spacing w:lineRule="auto" w:line="276"/>
      <w:rPr>
        <w:rFonts w:ascii="Tahoma" w:hAnsi="Tahoma" w:cs="Tahoma"/>
        <w:sz w:val="18"/>
        <w:szCs w:val="18"/>
        <w:lang w:eastAsia="pl-PL"/>
      </w:rPr>
    </w:pPr>
    <w:r>
      <w:rPr>
        <w:rFonts w:cs="Tahoma" w:ascii="Tahoma" w:hAnsi="Tahoma"/>
        <w:b/>
        <w:sz w:val="18"/>
        <w:szCs w:val="18"/>
        <w:lang w:eastAsia="pl-PL"/>
      </w:rPr>
      <w:t>Lokalizacje:</w:t>
    </w:r>
    <w:r>
      <w:rPr>
        <w:rFonts w:cs="Tahoma" w:ascii="Tahoma" w:hAnsi="Tahoma"/>
        <w:sz w:val="18"/>
        <w:szCs w:val="18"/>
        <w:lang w:eastAsia="pl-PL"/>
      </w:rPr>
      <w:t xml:space="preserve">              71-455 Szczecin, ul. Arkońska 4                      70-891 Szczecin, ul. A. Sokołowskiego 11</w:t>
    </w:r>
  </w:p>
  <w:p>
    <w:pPr>
      <w:pStyle w:val="Stopka"/>
      <w:spacing w:lineRule="auto" w:line="276"/>
      <w:rPr>
        <w:rFonts w:ascii="Tahoma" w:hAnsi="Tahoma" w:cs="Tahoma"/>
        <w:sz w:val="18"/>
        <w:szCs w:val="18"/>
        <w:lang w:eastAsia="pl-PL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114300</wp:posOffset>
              </wp:positionH>
              <wp:positionV relativeFrom="paragraph">
                <wp:posOffset>346075</wp:posOffset>
              </wp:positionV>
              <wp:extent cx="1602105" cy="2540"/>
              <wp:effectExtent l="0" t="1905" r="0" b="0"/>
              <wp:wrapNone/>
              <wp:docPr id="16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2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27.25pt" to="135.05pt,27.25pt" ID="Line 8" stroked="f" style="position:absolute">
              <v:stroke color="#3465a4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571500</wp:posOffset>
              </wp:positionH>
              <wp:positionV relativeFrom="paragraph">
                <wp:posOffset>314325</wp:posOffset>
              </wp:positionV>
              <wp:extent cx="1030605" cy="2540"/>
              <wp:effectExtent l="0" t="0" r="0" b="1270"/>
              <wp:wrapNone/>
              <wp:docPr id="17" name="Lin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960" cy="72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5pt,24.75pt" to="126.05pt,24.75pt" ID="Line 9" stroked="f" style="position:absolute">
              <v:stroke color="#3465a4" joinstyle="round" endcap="flat"/>
              <v:fill o:detectmouseclick="t" on="false"/>
            </v:line>
          </w:pict>
        </mc:Fallback>
      </mc:AlternateContent>
    </w:r>
    <w:r>
      <w:rPr>
        <w:rFonts w:cs="Tahoma" w:ascii="Tahoma" w:hAnsi="Tahoma"/>
        <w:sz w:val="18"/>
        <w:szCs w:val="18"/>
        <w:lang w:eastAsia="pl-PL"/>
      </w:rPr>
      <w:t xml:space="preserve">                                 </w:t>
    </w:r>
    <w:r>
      <w:rPr>
        <w:rFonts w:cs="Tahoma" w:ascii="Tahoma" w:hAnsi="Tahoma"/>
        <w:sz w:val="18"/>
        <w:szCs w:val="18"/>
        <w:lang w:eastAsia="pl-PL"/>
      </w:rPr>
      <w:t>Centrala: 91 813 90 00                                  Centrala: 91 442 27  00, 91 442 72 13</w:t>
    </w:r>
  </w:p>
  <w:p>
    <w:pPr>
      <w:pStyle w:val="Stopka"/>
      <w:spacing w:lineRule="auto" w:line="276"/>
      <w:rPr>
        <w:sz w:val="18"/>
        <w:szCs w:val="18"/>
      </w:rPr>
    </w:pPr>
    <w:r>
      <w:rPr>
        <w:rFonts w:cs="Tahoma" w:ascii="Tahoma" w:hAnsi="Tahoma"/>
        <w:sz w:val="18"/>
        <w:szCs w:val="18"/>
      </w:rPr>
      <w:t xml:space="preserve">                                 </w:t>
    </w:r>
    <w:r>
      <w:rPr>
        <w:rFonts w:cs="Tahoma" w:ascii="Tahoma" w:hAnsi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>
    <w:pPr>
      <w:pStyle w:val="Stopka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7840" cy="262255"/>
              <wp:effectExtent l="1270" t="4445" r="4445" b="1905"/>
              <wp:wrapNone/>
              <wp:docPr id="1" name="Text Box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6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Tahoma" w:hAnsi="Tahoma" w:cs="Tahoma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000A"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8" fillcolor="white" stroked="f" style="position:absolute;margin-left:33.1pt;margin-top:7.1pt;width:439.1pt;height:20.5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Tahoma" w:hAnsi="Tahoma" w:cs="Tahoma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ahoma" w:ascii="Tahoma" w:hAnsi="Tahoma"/>
                        <w:b/>
                        <w:color w:val="00000A"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7885" cy="895350"/>
              <wp:effectExtent l="0" t="0" r="0" b="0"/>
              <wp:wrapNone/>
              <wp:docPr id="3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7320" cy="89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 w:ascii="Tahoma" w:hAnsi="Tahoma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ahoma" w:ascii="Tahoma" w:hAnsi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>
                            <w:r>
                              <w:rPr>
                                <w:rStyle w:val="Czeinternetowe"/>
                                <w:rFonts w:cs="Tahoma" w:ascii="Tahoma" w:hAnsi="Tahoma"/>
                                <w:color w:val="00000A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>
                          <w:pPr>
                            <w:pStyle w:val="Zawartoramki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ahoma" w:ascii="Tahoma" w:hAnsi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sz w:val="20"/>
                              <w:szCs w:val="20"/>
                            </w:rPr>
                            <w:t>PEKAO S.A.   57 1240 6292 1111 0010 7358 3739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fillcolor="white" stroked="f" style="position:absolute;margin-left:46.35pt;margin-top:8pt;width:267.45pt;height:70.4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cs="Tahoma" w:ascii="Tahoma" w:hAnsi="Tahoma"/>
                        <w:sz w:val="16"/>
                        <w:szCs w:val="16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cs="Tahoma" w:ascii="Tahoma" w:hAnsi="Tahoma"/>
                        <w:sz w:val="20"/>
                        <w:szCs w:val="20"/>
                      </w:rPr>
                      <w:t>71 – 455  Szczecin, ul. Arkońska 4</w:t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r>
                      <w:rPr>
                        <w:rFonts w:cs="Tahoma" w:ascii="Tahoma" w:hAnsi="Tahoma"/>
                        <w:sz w:val="20"/>
                        <w:szCs w:val="20"/>
                      </w:rPr>
                      <w:t xml:space="preserve">Strona internetowa: </w:t>
                    </w:r>
                    <w:hyperlink r:id="rId2">
                      <w:r>
                        <w:rPr>
                          <w:rStyle w:val="Czeinternetowe"/>
                          <w:rFonts w:cs="Tahoma" w:ascii="Tahoma" w:hAnsi="Tahoma"/>
                          <w:color w:val="00000A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>
                    <w:pPr>
                      <w:pStyle w:val="Zawartoramki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cs="Tahoma" w:ascii="Tahoma" w:hAnsi="Tahoma"/>
                        <w:sz w:val="20"/>
                        <w:szCs w:val="20"/>
                      </w:rPr>
                      <w:t>NIP 851-25-37-954   REGON: 000290274</w:t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r>
                      <w:rPr>
                        <w:rFonts w:cs="Tahoma" w:ascii="Tahoma" w:hAnsi="Tahoma"/>
                        <w:sz w:val="20"/>
                        <w:szCs w:val="20"/>
                      </w:rPr>
                      <w:t>PEKAO S.A.   57 1240 6292 1111 0010 7358 3739</w:t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-85725</wp:posOffset>
              </wp:positionH>
              <wp:positionV relativeFrom="paragraph">
                <wp:posOffset>635</wp:posOffset>
              </wp:positionV>
              <wp:extent cx="659130" cy="803910"/>
              <wp:effectExtent l="0" t="9525" r="0" b="7620"/>
              <wp:wrapSquare wrapText="bothSides"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440" cy="80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sz w:val="20"/>
                              <w:szCs w:val="20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571500"/>
                                <wp:effectExtent l="0" t="0" r="0" b="0"/>
                                <wp:docPr id="7" name="Obraz 4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4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Gw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-6.75pt;margin-top:0.05pt;width:51.8pt;height:63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sz w:val="20"/>
                        <w:szCs w:val="20"/>
                      </w:rPr>
                    </w:pPr>
                    <w:r>
                      <w:rPr/>
                      <w:drawing>
                        <wp:inline distT="0" distB="0" distL="0" distR="0">
                          <wp:extent cx="676275" cy="571500"/>
                          <wp:effectExtent l="0" t="0" r="0" b="0"/>
                          <wp:docPr id="8" name="Obraz 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Gwk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61615" cy="953135"/>
              <wp:effectExtent l="1905" t="3175" r="635" b="0"/>
              <wp:wrapNone/>
              <wp:docPr id="9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840" cy="95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000250" cy="638175"/>
                                <wp:effectExtent l="0" t="0" r="0" b="0"/>
                                <wp:docPr id="11" name="Obraz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Obraz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Zawartoramki"/>
                            <w:ind w:right="-105" w:hanging="0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f" style="position:absolute;margin-left:309.15pt;margin-top:8.5pt;width:217.35pt;height:74.9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2000250" cy="638175"/>
                          <wp:effectExtent l="0" t="0" r="0" b="0"/>
                          <wp:docPr id="12" name="Obraz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Obraz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ind w:right="-105" w:hanging="0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2395" distR="112395" simplePos="0" locked="0" layoutInCell="1" allowOverlap="1" relativeHeight="5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7005" cy="2540"/>
              <wp:effectExtent l="9525" t="5080" r="9525" b="13970"/>
              <wp:wrapNone/>
              <wp:docPr id="13" name="Lin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6360" cy="1800"/>
                      </a:xfrm>
                      <a:prstGeom prst="line">
                        <a:avLst/>
                      </a:prstGeom>
                      <a:ln w="6480">
                        <a:solidFill>
                          <a:srgbClr val="0000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73.9pt" to="522.05pt,74pt" ID="Line 7" stroked="t" style="position:absolute">
              <v:stroke color="blue" weight="6480" joinstyle="miter" endcap="flat"/>
              <v:fill o:detectmouseclick="t" on="false"/>
            </v:line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71500" cy="593090"/>
              <wp:effectExtent l="0" t="3175" r="0" b="0"/>
              <wp:wrapNone/>
              <wp:docPr id="14" name="Group 1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960" cy="592560"/>
                      </a:xfrm>
                    </wpg:grpSpPr>
                    <wps:wsp>
                      <wps:cNvSpPr/>
                      <wps:spPr>
                        <a:xfrm>
                          <a:off x="113040" y="124560"/>
                          <a:ext cx="339840" cy="3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920" y="172800"/>
                          <a:ext cx="285840" cy="316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182880"/>
                          <a:ext cx="267480" cy="296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0160" y="223560"/>
                          <a:ext cx="219240" cy="24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0240" y="235440"/>
                          <a:ext cx="20124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2640" y="270000"/>
                          <a:ext cx="158760" cy="177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9400" y="332280"/>
                          <a:ext cx="152280" cy="169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6600" y="358200"/>
                          <a:ext cx="128880" cy="14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6600" y="358200"/>
                          <a:ext cx="128880" cy="14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20" y="507960"/>
                          <a:ext cx="566280" cy="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 Black" w:hAnsi="Arial Black"/>
                                <w:color w:val="000000"/>
                                <w:lang w:eastAsia="pl-PL"/>
                              </w:rPr>
                              <w:t>ZETOM-CERT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0"/>
                          <a:ext cx="56628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 Black" w:hAnsi="Arial Black"/>
                                <w:color w:val="000000"/>
                                <w:lang w:eastAsia="pl-PL"/>
                              </w:rPr>
                              <w:t>ISO 9001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0" style="position:absolute;margin-left:472.15pt;margin-top:8.5pt;width:44.95pt;height:46.65pt" coordorigin="9443,170" coordsize="899,933">
              <v:rect id="shape_0" fillcolor="white" stroked="f" style="position:absolute;left:9450;top:970;width:891;height:13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2"/>
                          <w:bCs w:val="false"/>
                          <w:iCs w:val="false"/>
                          <w:smallCaps w:val="false"/>
                          <w:caps w:val="false"/>
                          <w:rFonts w:ascii="Arial Black" w:hAnsi="Arial Black"/>
                          <w:color w:val="000000"/>
                          <w:lang w:eastAsia="pl-PL"/>
                        </w:rPr>
                        <w:t>ZETOM-CERT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  <v:rect id="shape_0" fillcolor="white" stroked="f" style="position:absolute;left:9443;top:170;width:891;height:17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 w:val="false"/>
                          <w:iCs w:val="false"/>
                          <w:smallCaps w:val="false"/>
                          <w:caps w:val="false"/>
                          <w:rFonts w:ascii="Arial Black" w:hAnsi="Arial Black"/>
                          <w:color w:val="000000"/>
                          <w:lang w:eastAsia="pl-PL"/>
                        </w:rPr>
                        <w:t>ISO 9001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28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f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3">
    <w:name w:val="Heading 3"/>
    <w:basedOn w:val="Normal"/>
    <w:link w:val="Nagwek3Znak"/>
    <w:uiPriority w:val="9"/>
    <w:qFormat/>
    <w:rsid w:val="00a94254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40fcb"/>
    <w:rPr>
      <w:rFonts w:ascii="Symbol" w:hAnsi="Symbol" w:cs="Symbol"/>
    </w:rPr>
  </w:style>
  <w:style w:type="character" w:styleId="WW8Num2z0" w:customStyle="1">
    <w:name w:val="WW8Num2z0"/>
    <w:qFormat/>
    <w:rsid w:val="00640fcb"/>
    <w:rPr>
      <w:rFonts w:ascii="Symbol" w:hAnsi="Symbol" w:cs="Symbol"/>
    </w:rPr>
  </w:style>
  <w:style w:type="character" w:styleId="WW8Num3z0" w:customStyle="1">
    <w:name w:val="WW8Num3z0"/>
    <w:qFormat/>
    <w:rsid w:val="00640fcb"/>
    <w:rPr>
      <w:rFonts w:ascii="Symbol" w:hAnsi="Symbol" w:cs="Symbol"/>
    </w:rPr>
  </w:style>
  <w:style w:type="character" w:styleId="WW8Num3z1" w:customStyle="1">
    <w:name w:val="WW8Num3z1"/>
    <w:qFormat/>
    <w:rsid w:val="00640fcb"/>
    <w:rPr>
      <w:rFonts w:ascii="Wingdings" w:hAnsi="Wingdings" w:cs="Wingdings"/>
    </w:rPr>
  </w:style>
  <w:style w:type="character" w:styleId="WW8Num3z4" w:customStyle="1">
    <w:name w:val="WW8Num3z4"/>
    <w:qFormat/>
    <w:rsid w:val="00640fcb"/>
    <w:rPr>
      <w:rFonts w:ascii="Courier New" w:hAnsi="Courier New" w:cs="Courier New"/>
    </w:rPr>
  </w:style>
  <w:style w:type="character" w:styleId="WW8Num4z0" w:customStyle="1">
    <w:name w:val="WW8Num4z0"/>
    <w:qFormat/>
    <w:rsid w:val="00640fcb"/>
    <w:rPr/>
  </w:style>
  <w:style w:type="character" w:styleId="WW8Num4z1" w:customStyle="1">
    <w:name w:val="WW8Num4z1"/>
    <w:qFormat/>
    <w:rsid w:val="00640fcb"/>
    <w:rPr/>
  </w:style>
  <w:style w:type="character" w:styleId="WW8Num4z2" w:customStyle="1">
    <w:name w:val="WW8Num4z2"/>
    <w:qFormat/>
    <w:rsid w:val="00640fcb"/>
    <w:rPr/>
  </w:style>
  <w:style w:type="character" w:styleId="WW8Num4z3" w:customStyle="1">
    <w:name w:val="WW8Num4z3"/>
    <w:qFormat/>
    <w:rsid w:val="00640fcb"/>
    <w:rPr/>
  </w:style>
  <w:style w:type="character" w:styleId="WW8Num4z4" w:customStyle="1">
    <w:name w:val="WW8Num4z4"/>
    <w:qFormat/>
    <w:rsid w:val="00640fcb"/>
    <w:rPr/>
  </w:style>
  <w:style w:type="character" w:styleId="WW8Num4z5" w:customStyle="1">
    <w:name w:val="WW8Num4z5"/>
    <w:qFormat/>
    <w:rsid w:val="00640fcb"/>
    <w:rPr/>
  </w:style>
  <w:style w:type="character" w:styleId="WW8Num4z6" w:customStyle="1">
    <w:name w:val="WW8Num4z6"/>
    <w:qFormat/>
    <w:rsid w:val="00640fcb"/>
    <w:rPr/>
  </w:style>
  <w:style w:type="character" w:styleId="WW8Num4z7" w:customStyle="1">
    <w:name w:val="WW8Num4z7"/>
    <w:qFormat/>
    <w:rsid w:val="00640fcb"/>
    <w:rPr/>
  </w:style>
  <w:style w:type="character" w:styleId="WW8Num4z8" w:customStyle="1">
    <w:name w:val="WW8Num4z8"/>
    <w:qFormat/>
    <w:rsid w:val="00640fcb"/>
    <w:rPr/>
  </w:style>
  <w:style w:type="character" w:styleId="WW8Num5z0" w:customStyle="1">
    <w:name w:val="WW8Num5z0"/>
    <w:qFormat/>
    <w:rsid w:val="00640fcb"/>
    <w:rPr/>
  </w:style>
  <w:style w:type="character" w:styleId="WW8Num5z1" w:customStyle="1">
    <w:name w:val="WW8Num5z1"/>
    <w:qFormat/>
    <w:rsid w:val="00640fcb"/>
    <w:rPr/>
  </w:style>
  <w:style w:type="character" w:styleId="WW8Num5z2" w:customStyle="1">
    <w:name w:val="WW8Num5z2"/>
    <w:qFormat/>
    <w:rsid w:val="00640fcb"/>
    <w:rPr/>
  </w:style>
  <w:style w:type="character" w:styleId="WW8Num5z3" w:customStyle="1">
    <w:name w:val="WW8Num5z3"/>
    <w:qFormat/>
    <w:rsid w:val="00640fcb"/>
    <w:rPr/>
  </w:style>
  <w:style w:type="character" w:styleId="WW8Num5z4" w:customStyle="1">
    <w:name w:val="WW8Num5z4"/>
    <w:qFormat/>
    <w:rsid w:val="00640fcb"/>
    <w:rPr/>
  </w:style>
  <w:style w:type="character" w:styleId="WW8Num5z5" w:customStyle="1">
    <w:name w:val="WW8Num5z5"/>
    <w:qFormat/>
    <w:rsid w:val="00640fcb"/>
    <w:rPr/>
  </w:style>
  <w:style w:type="character" w:styleId="WW8Num5z6" w:customStyle="1">
    <w:name w:val="WW8Num5z6"/>
    <w:qFormat/>
    <w:rsid w:val="00640fcb"/>
    <w:rPr/>
  </w:style>
  <w:style w:type="character" w:styleId="WW8Num5z7" w:customStyle="1">
    <w:name w:val="WW8Num5z7"/>
    <w:qFormat/>
    <w:rsid w:val="00640fcb"/>
    <w:rPr/>
  </w:style>
  <w:style w:type="character" w:styleId="WW8Num5z8" w:customStyle="1">
    <w:name w:val="WW8Num5z8"/>
    <w:qFormat/>
    <w:rsid w:val="00640fcb"/>
    <w:rPr/>
  </w:style>
  <w:style w:type="character" w:styleId="Domylnaczcionkaakapitu1" w:customStyle="1">
    <w:name w:val="Domyślna czcionka akapitu1"/>
    <w:qFormat/>
    <w:rsid w:val="00640fcb"/>
    <w:rPr/>
  </w:style>
  <w:style w:type="character" w:styleId="Pagenumber">
    <w:name w:val="page number"/>
    <w:basedOn w:val="Domylnaczcionkaakapitu1"/>
    <w:qFormat/>
    <w:rsid w:val="00640fcb"/>
    <w:rPr/>
  </w:style>
  <w:style w:type="character" w:styleId="Czeinternetowe">
    <w:name w:val="Łącze internetowe"/>
    <w:rsid w:val="00640fcb"/>
    <w:rPr>
      <w:color w:val="0000FF"/>
      <w:u w:val="single"/>
    </w:rPr>
  </w:style>
  <w:style w:type="character" w:styleId="Odwoaniedokomentarza1" w:customStyle="1">
    <w:name w:val="Odwołanie do komentarza1"/>
    <w:qFormat/>
    <w:rsid w:val="00640fcb"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sid w:val="00640fcb"/>
    <w:rPr/>
  </w:style>
  <w:style w:type="character" w:styleId="TematkomentarzaZnak" w:customStyle="1">
    <w:name w:val="Temat komentarza Znak"/>
    <w:qFormat/>
    <w:rsid w:val="00640fcb"/>
    <w:rPr>
      <w:b/>
      <w:bCs/>
    </w:rPr>
  </w:style>
  <w:style w:type="character" w:styleId="NagwekZnak" w:customStyle="1">
    <w:name w:val="Nagłówek Znak"/>
    <w:qFormat/>
    <w:rsid w:val="00640fcb"/>
    <w:rPr>
      <w:sz w:val="24"/>
      <w:szCs w:val="24"/>
    </w:rPr>
  </w:style>
  <w:style w:type="character" w:styleId="Nagwek3Znak" w:customStyle="1">
    <w:name w:val="Nagłówek 3 Znak"/>
    <w:link w:val="Nagwek3"/>
    <w:uiPriority w:val="9"/>
    <w:qFormat/>
    <w:rsid w:val="00a94254"/>
    <w:rPr>
      <w:b/>
      <w:bCs/>
      <w:sz w:val="27"/>
      <w:szCs w:val="27"/>
    </w:rPr>
  </w:style>
  <w:style w:type="character" w:styleId="Strong">
    <w:name w:val="Strong"/>
    <w:uiPriority w:val="22"/>
    <w:qFormat/>
    <w:rsid w:val="00a94254"/>
    <w:rPr>
      <w:b/>
      <w:bCs/>
    </w:rPr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40fcb"/>
    <w:pPr>
      <w:spacing w:lineRule="auto" w:line="288" w:before="0" w:after="140"/>
    </w:pPr>
    <w:rPr/>
  </w:style>
  <w:style w:type="paragraph" w:styleId="Lista">
    <w:name w:val="List"/>
    <w:basedOn w:val="Tretekstu"/>
    <w:rsid w:val="00640fc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40fcb"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rsid w:val="00640fc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styleId="Podstawa" w:customStyle="1">
    <w:name w:val="Podstawa"/>
    <w:basedOn w:val="Normal"/>
    <w:qFormat/>
    <w:rsid w:val="00640fcb"/>
    <w:pPr>
      <w:spacing w:lineRule="auto" w:line="360"/>
      <w:jc w:val="center"/>
    </w:pPr>
    <w:rPr>
      <w:b/>
      <w:sz w:val="28"/>
      <w:szCs w:val="28"/>
    </w:rPr>
  </w:style>
  <w:style w:type="paragraph" w:styleId="Gwka">
    <w:name w:val="Header"/>
    <w:basedOn w:val="Normal"/>
    <w:rsid w:val="00640fcb"/>
    <w:pPr/>
    <w:rPr/>
  </w:style>
  <w:style w:type="paragraph" w:styleId="Stopka">
    <w:name w:val="Footer"/>
    <w:basedOn w:val="Normal"/>
    <w:rsid w:val="00640fcb"/>
    <w:pPr/>
    <w:rPr/>
  </w:style>
  <w:style w:type="paragraph" w:styleId="BalloonText">
    <w:name w:val="Balloon Text"/>
    <w:basedOn w:val="Normal"/>
    <w:qFormat/>
    <w:rsid w:val="00640fcb"/>
    <w:pPr/>
    <w:rPr>
      <w:rFonts w:ascii="Tahoma" w:hAnsi="Tahoma" w:cs="Tahoma"/>
      <w:sz w:val="16"/>
      <w:szCs w:val="16"/>
    </w:rPr>
  </w:style>
  <w:style w:type="paragraph" w:styleId="Legenda1" w:customStyle="1">
    <w:name w:val="Legenda1"/>
    <w:basedOn w:val="Normal"/>
    <w:qFormat/>
    <w:rsid w:val="00640fcb"/>
    <w:pPr>
      <w:spacing w:before="120" w:after="120"/>
    </w:pPr>
    <w:rPr>
      <w:b/>
      <w:bCs/>
      <w:sz w:val="20"/>
      <w:szCs w:val="20"/>
    </w:rPr>
  </w:style>
  <w:style w:type="paragraph" w:styleId="Tekstkomentarza1" w:customStyle="1">
    <w:name w:val="Tekst komentarza1"/>
    <w:basedOn w:val="Normal"/>
    <w:qFormat/>
    <w:rsid w:val="00640fcb"/>
    <w:pPr/>
    <w:rPr>
      <w:sz w:val="20"/>
      <w:szCs w:val="20"/>
    </w:rPr>
  </w:style>
  <w:style w:type="paragraph" w:styleId="Annotationsubject">
    <w:name w:val="annotation subject"/>
    <w:basedOn w:val="Tekstkomentarza1"/>
    <w:qFormat/>
    <w:rsid w:val="00640fcb"/>
    <w:pPr/>
    <w:rPr>
      <w:b/>
      <w:bCs/>
    </w:rPr>
  </w:style>
  <w:style w:type="paragraph" w:styleId="Zawartotabeli" w:customStyle="1">
    <w:name w:val="Zawartość tabeli"/>
    <w:basedOn w:val="Normal"/>
    <w:qFormat/>
    <w:rsid w:val="00640fcb"/>
    <w:pPr>
      <w:suppressLineNumbers/>
    </w:pPr>
    <w:rPr/>
  </w:style>
  <w:style w:type="paragraph" w:styleId="Nagwektabeli" w:customStyle="1">
    <w:name w:val="Nagłówek tabeli"/>
    <w:basedOn w:val="Zawartotabeli"/>
    <w:qFormat/>
    <w:rsid w:val="00640fcb"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rsid w:val="00640fcb"/>
    <w:pPr/>
    <w:rPr/>
  </w:style>
  <w:style w:type="paragraph" w:styleId="NormalWeb">
    <w:name w:val="Normal (Web)"/>
    <w:basedOn w:val="Normal"/>
    <w:uiPriority w:val="99"/>
    <w:semiHidden/>
    <w:unhideWhenUsed/>
    <w:qFormat/>
    <w:rsid w:val="00a94254"/>
    <w:pPr>
      <w:suppressAutoHyphens w:val="false"/>
      <w:spacing w:beforeAutospacing="1" w:afterAutospacing="1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balski@spwsz.szczecin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spwsz.szczecin.pl/" TargetMode="External"/><Relationship Id="rId2" Type="http://schemas.openxmlformats.org/officeDocument/2006/relationships/hyperlink" Target="http://www.spwsz.szczecin.pl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D34E-E89F-46AE-BE81-DAF0E29E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10</TotalTime>
  <Application>LibreOffice/5.3.0.3$Windows_x86 LibreOffice_project/7074905676c47b82bbcfbea1aeefc84afe1c50e1</Application>
  <Pages>1</Pages>
  <Words>319</Words>
  <Characters>1861</Characters>
  <CharactersWithSpaces>2695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2017-08-08T06:37:00Z</dcterms:created>
  <dc:creator>mularska</dc:creator>
  <dc:description/>
  <dc:language>pl-PL</dc:language>
  <cp:lastModifiedBy/>
  <cp:lastPrinted>2017-08-07T10:50:00Z</cp:lastPrinted>
  <dcterms:modified xsi:type="dcterms:W3CDTF">2017-10-06T09:24:34Z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