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6A3" w:rsidRPr="005429DE" w:rsidRDefault="001361C4" w:rsidP="00B400D8">
      <w:pPr>
        <w:pStyle w:val="Default"/>
        <w:spacing w:line="276" w:lineRule="auto"/>
        <w:ind w:left="5664" w:firstLine="708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Załącznik nr 2</w:t>
      </w:r>
      <w:r w:rsidR="00D656A3" w:rsidRPr="005429DE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D656A3" w:rsidRPr="005429DE" w:rsidRDefault="00D656A3" w:rsidP="00B400D8">
      <w:pPr>
        <w:pStyle w:val="Default"/>
        <w:spacing w:line="276" w:lineRule="auto"/>
        <w:ind w:left="5664" w:firstLine="708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5B58F5" w:rsidRPr="005429DE" w:rsidRDefault="005B58F5" w:rsidP="00B400D8">
      <w:pPr>
        <w:pStyle w:val="Default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429DE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</w:t>
      </w:r>
      <w:r w:rsidR="00D656A3" w:rsidRPr="005429DE">
        <w:rPr>
          <w:rFonts w:ascii="Arial" w:hAnsi="Arial" w:cs="Arial"/>
          <w:b/>
          <w:bCs/>
          <w:sz w:val="20"/>
          <w:szCs w:val="20"/>
        </w:rPr>
        <w:t>OPIS PRZEDMIOTU ZAMÓWIENIA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429DE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D656A3" w:rsidRPr="005429DE" w:rsidRDefault="00D656A3" w:rsidP="00B400D8">
      <w:pPr>
        <w:pStyle w:val="Defaul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429DE">
        <w:rPr>
          <w:rFonts w:ascii="Arial" w:hAnsi="Arial" w:cs="Arial"/>
          <w:b/>
          <w:bCs/>
          <w:sz w:val="20"/>
          <w:szCs w:val="20"/>
        </w:rPr>
        <w:t xml:space="preserve">Przedmiot zamówienia. </w:t>
      </w:r>
    </w:p>
    <w:p w:rsidR="00D656A3" w:rsidRPr="005429DE" w:rsidRDefault="00D656A3" w:rsidP="00B400D8">
      <w:pPr>
        <w:pStyle w:val="Default"/>
        <w:spacing w:after="18"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1.1 Przedmiotem zamówienia jest przegląd, konserwacja i serwis drzwi automatycznych </w:t>
      </w:r>
      <w:r w:rsidR="00406459">
        <w:rPr>
          <w:rFonts w:ascii="Arial" w:hAnsi="Arial" w:cs="Arial"/>
          <w:sz w:val="20"/>
          <w:szCs w:val="20"/>
        </w:rPr>
        <w:t xml:space="preserve"> </w:t>
      </w:r>
      <w:r w:rsidR="00B910C7">
        <w:rPr>
          <w:rFonts w:ascii="Arial" w:hAnsi="Arial" w:cs="Arial"/>
          <w:sz w:val="20"/>
          <w:szCs w:val="20"/>
        </w:rPr>
        <w:t xml:space="preserve">oraz bramy segmentowej firmy </w:t>
      </w:r>
      <w:proofErr w:type="spellStart"/>
      <w:r w:rsidR="00B910C7">
        <w:rPr>
          <w:rFonts w:ascii="Arial" w:hAnsi="Arial" w:cs="Arial"/>
          <w:sz w:val="20"/>
          <w:szCs w:val="20"/>
        </w:rPr>
        <w:t>Hormann</w:t>
      </w:r>
      <w:proofErr w:type="spellEnd"/>
      <w:r w:rsidR="00B910C7">
        <w:rPr>
          <w:rFonts w:ascii="Arial" w:hAnsi="Arial" w:cs="Arial"/>
          <w:sz w:val="20"/>
          <w:szCs w:val="20"/>
        </w:rPr>
        <w:t xml:space="preserve"> typu  40 </w:t>
      </w:r>
      <w:r w:rsidR="00977912" w:rsidRPr="005429DE">
        <w:rPr>
          <w:rFonts w:ascii="Arial" w:hAnsi="Arial" w:cs="Arial"/>
          <w:sz w:val="20"/>
          <w:szCs w:val="20"/>
        </w:rPr>
        <w:t>w Samodzielnym Publicznym Wojewódzkim Szpitalu</w:t>
      </w:r>
      <w:r w:rsidRPr="005429DE">
        <w:rPr>
          <w:rFonts w:ascii="Arial" w:hAnsi="Arial" w:cs="Arial"/>
          <w:sz w:val="20"/>
          <w:szCs w:val="20"/>
        </w:rPr>
        <w:t xml:space="preserve"> Zespolo</w:t>
      </w:r>
      <w:r w:rsidR="00977912" w:rsidRPr="005429DE">
        <w:rPr>
          <w:rFonts w:ascii="Arial" w:hAnsi="Arial" w:cs="Arial"/>
          <w:sz w:val="20"/>
          <w:szCs w:val="20"/>
        </w:rPr>
        <w:t>nym w Szczecinie w lokalizacji przy ul. Arkońskiej 4 i ul. A. Sokołowskiego 11 przez okres 12 miesięcy.</w:t>
      </w:r>
    </w:p>
    <w:p w:rsidR="00D656A3" w:rsidRPr="00B910C7" w:rsidRDefault="00D656A3" w:rsidP="00B910C7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 </w:t>
      </w:r>
      <w:r w:rsidR="00441413" w:rsidRPr="005429DE">
        <w:rPr>
          <w:rFonts w:ascii="Arial" w:hAnsi="Arial" w:cs="Arial"/>
          <w:sz w:val="20"/>
          <w:szCs w:val="20"/>
        </w:rPr>
        <w:t>ul. Alfreda Sokołowskiego 11  w ilości</w:t>
      </w:r>
      <w:r w:rsidR="00B910C7">
        <w:rPr>
          <w:rFonts w:ascii="Arial" w:hAnsi="Arial" w:cs="Arial"/>
          <w:sz w:val="20"/>
          <w:szCs w:val="20"/>
        </w:rPr>
        <w:t>– 62</w:t>
      </w:r>
      <w:r w:rsidR="00441413">
        <w:rPr>
          <w:rFonts w:ascii="Arial" w:hAnsi="Arial" w:cs="Arial"/>
          <w:sz w:val="20"/>
          <w:szCs w:val="20"/>
        </w:rPr>
        <w:t xml:space="preserve"> </w:t>
      </w:r>
      <w:r w:rsidR="00441413" w:rsidRPr="005429DE">
        <w:rPr>
          <w:rFonts w:ascii="Arial" w:hAnsi="Arial" w:cs="Arial"/>
          <w:sz w:val="20"/>
          <w:szCs w:val="20"/>
        </w:rPr>
        <w:t>szt.</w:t>
      </w:r>
    </w:p>
    <w:p w:rsidR="00D656A3" w:rsidRDefault="00441413" w:rsidP="00441413">
      <w:pPr>
        <w:pStyle w:val="Default"/>
        <w:numPr>
          <w:ilvl w:val="0"/>
          <w:numId w:val="1"/>
        </w:numPr>
        <w:spacing w:after="16"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ul. Arkońska 4  w ilości 39 szt. </w:t>
      </w:r>
    </w:p>
    <w:p w:rsidR="002C1EA6" w:rsidRPr="00A510D4" w:rsidRDefault="002C1EA6" w:rsidP="002C1EA6">
      <w:pPr>
        <w:pStyle w:val="Default"/>
        <w:spacing w:after="16" w:line="276" w:lineRule="auto"/>
        <w:ind w:left="720"/>
        <w:jc w:val="both"/>
        <w:rPr>
          <w:rFonts w:ascii="Arial" w:hAnsi="Arial" w:cs="Arial"/>
          <w:b/>
          <w:sz w:val="20"/>
          <w:szCs w:val="20"/>
        </w:rPr>
      </w:pPr>
      <w:r w:rsidRPr="00A510D4">
        <w:rPr>
          <w:rFonts w:ascii="Arial" w:hAnsi="Arial" w:cs="Arial"/>
          <w:b/>
          <w:sz w:val="20"/>
          <w:szCs w:val="20"/>
        </w:rPr>
        <w:t>Zadanie nr 1,</w:t>
      </w:r>
    </w:p>
    <w:p w:rsidR="009D635F" w:rsidRPr="005429DE" w:rsidRDefault="00D656A3" w:rsidP="00B400D8">
      <w:pPr>
        <w:jc w:val="both"/>
        <w:rPr>
          <w:rFonts w:ascii="Arial" w:hAnsi="Arial" w:cs="Arial"/>
          <w:b/>
          <w:sz w:val="20"/>
          <w:szCs w:val="20"/>
        </w:rPr>
      </w:pPr>
      <w:r w:rsidRPr="005429DE">
        <w:rPr>
          <w:rFonts w:ascii="Arial" w:hAnsi="Arial" w:cs="Arial"/>
          <w:b/>
          <w:sz w:val="20"/>
          <w:szCs w:val="20"/>
        </w:rPr>
        <w:t>Wyk</w:t>
      </w:r>
      <w:r w:rsidR="00882890" w:rsidRPr="005429DE">
        <w:rPr>
          <w:rFonts w:ascii="Arial" w:hAnsi="Arial" w:cs="Arial"/>
          <w:b/>
          <w:sz w:val="20"/>
          <w:szCs w:val="20"/>
        </w:rPr>
        <w:t xml:space="preserve">az drzwi automatycznych  przedstawia </w:t>
      </w:r>
      <w:r w:rsidR="003C5130" w:rsidRPr="005429DE">
        <w:rPr>
          <w:rFonts w:ascii="Arial" w:hAnsi="Arial" w:cs="Arial"/>
          <w:b/>
          <w:sz w:val="20"/>
          <w:szCs w:val="20"/>
        </w:rPr>
        <w:t xml:space="preserve"> tabela </w:t>
      </w:r>
      <w:r w:rsidRPr="005429DE">
        <w:rPr>
          <w:rFonts w:ascii="Arial" w:hAnsi="Arial" w:cs="Arial"/>
          <w:b/>
          <w:sz w:val="20"/>
          <w:szCs w:val="20"/>
        </w:rPr>
        <w:t xml:space="preserve"> z rozbiciem na lokalizacje:</w:t>
      </w:r>
    </w:p>
    <w:tbl>
      <w:tblPr>
        <w:tblStyle w:val="Tabela-Siatka"/>
        <w:tblW w:w="0" w:type="auto"/>
        <w:tblLook w:val="04A0"/>
      </w:tblPr>
      <w:tblGrid>
        <w:gridCol w:w="611"/>
        <w:gridCol w:w="1192"/>
        <w:gridCol w:w="1622"/>
        <w:gridCol w:w="1426"/>
        <w:gridCol w:w="2356"/>
        <w:gridCol w:w="716"/>
        <w:gridCol w:w="1365"/>
      </w:tblGrid>
      <w:tr w:rsidR="00A96F71" w:rsidRPr="005429DE" w:rsidTr="003817F7">
        <w:tc>
          <w:tcPr>
            <w:tcW w:w="611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1192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Budynek</w:t>
            </w:r>
          </w:p>
        </w:tc>
        <w:tc>
          <w:tcPr>
            <w:tcW w:w="1622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Oddział</w:t>
            </w:r>
          </w:p>
        </w:tc>
        <w:tc>
          <w:tcPr>
            <w:tcW w:w="142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Miejsce</w:t>
            </w:r>
          </w:p>
        </w:tc>
        <w:tc>
          <w:tcPr>
            <w:tcW w:w="235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Producent/Sterownik</w:t>
            </w:r>
          </w:p>
        </w:tc>
        <w:tc>
          <w:tcPr>
            <w:tcW w:w="71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1365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Uwagi</w:t>
            </w:r>
          </w:p>
        </w:tc>
      </w:tr>
      <w:tr w:rsidR="00A96F71" w:rsidRPr="005429DE" w:rsidTr="00A96F71">
        <w:tc>
          <w:tcPr>
            <w:tcW w:w="9288" w:type="dxa"/>
            <w:gridSpan w:val="7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SPWSZ Szczecin w lokalizacji przy ul. A. Sokołowskiego 11</w:t>
            </w:r>
          </w:p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F71" w:rsidRPr="005429DE" w:rsidTr="003817F7">
        <w:tc>
          <w:tcPr>
            <w:tcW w:w="611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92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główny</w:t>
            </w:r>
          </w:p>
        </w:tc>
        <w:tc>
          <w:tcPr>
            <w:tcW w:w="1622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ZBO</w:t>
            </w:r>
          </w:p>
        </w:tc>
        <w:tc>
          <w:tcPr>
            <w:tcW w:w="142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Sale operacyjne</w:t>
            </w:r>
          </w:p>
        </w:tc>
        <w:tc>
          <w:tcPr>
            <w:tcW w:w="235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ALVO/BESAM</w:t>
            </w:r>
          </w:p>
        </w:tc>
        <w:tc>
          <w:tcPr>
            <w:tcW w:w="71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4</w:t>
            </w:r>
            <w:r w:rsidR="0043700A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5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Drzwi </w:t>
            </w: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przy</w:t>
            </w:r>
            <w:r w:rsidR="003817F7" w:rsidRPr="005429DE">
              <w:rPr>
                <w:rFonts w:ascii="Arial" w:hAnsi="Arial" w:cs="Arial"/>
                <w:sz w:val="20"/>
                <w:szCs w:val="20"/>
              </w:rPr>
              <w:t>mykowe</w:t>
            </w:r>
            <w:proofErr w:type="spellEnd"/>
          </w:p>
        </w:tc>
      </w:tr>
      <w:tr w:rsidR="0043700A" w:rsidRPr="005429DE" w:rsidTr="003817F7">
        <w:tc>
          <w:tcPr>
            <w:tcW w:w="611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92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główny</w:t>
            </w:r>
          </w:p>
        </w:tc>
        <w:tc>
          <w:tcPr>
            <w:tcW w:w="1622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Chirurgia naczyniowa</w:t>
            </w:r>
          </w:p>
        </w:tc>
        <w:tc>
          <w:tcPr>
            <w:tcW w:w="1426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Sala zabiegowa </w:t>
            </w:r>
          </w:p>
        </w:tc>
        <w:tc>
          <w:tcPr>
            <w:tcW w:w="2356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ALVO/BESAM</w:t>
            </w:r>
          </w:p>
        </w:tc>
        <w:tc>
          <w:tcPr>
            <w:tcW w:w="716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5" w:type="dxa"/>
          </w:tcPr>
          <w:p w:rsidR="0043700A" w:rsidRPr="005429DE" w:rsidRDefault="0043700A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Drzwi </w:t>
            </w:r>
            <w:proofErr w:type="spellStart"/>
            <w:r w:rsidR="00B910C7" w:rsidRPr="005429DE">
              <w:rPr>
                <w:rFonts w:ascii="Arial" w:hAnsi="Arial" w:cs="Arial"/>
                <w:sz w:val="20"/>
                <w:szCs w:val="20"/>
              </w:rPr>
              <w:t>przymykow</w:t>
            </w:r>
            <w:r w:rsidR="00B910C7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</w:p>
        </w:tc>
      </w:tr>
      <w:tr w:rsidR="00A96F71" w:rsidRPr="005429DE" w:rsidTr="003817F7">
        <w:tc>
          <w:tcPr>
            <w:tcW w:w="611" w:type="dxa"/>
          </w:tcPr>
          <w:p w:rsidR="00A96F71" w:rsidRPr="005429DE" w:rsidRDefault="0043700A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2" w:type="dxa"/>
          </w:tcPr>
          <w:p w:rsidR="00A96F71" w:rsidRPr="005429DE" w:rsidRDefault="00926949" w:rsidP="00B400D8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główny</w:t>
            </w:r>
          </w:p>
        </w:tc>
        <w:tc>
          <w:tcPr>
            <w:tcW w:w="1622" w:type="dxa"/>
          </w:tcPr>
          <w:p w:rsidR="00A96F71" w:rsidRPr="005429DE" w:rsidRDefault="00926949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ZBO</w:t>
            </w:r>
          </w:p>
        </w:tc>
        <w:tc>
          <w:tcPr>
            <w:tcW w:w="1426" w:type="dxa"/>
          </w:tcPr>
          <w:p w:rsidR="00A96F71" w:rsidRPr="005429DE" w:rsidRDefault="00926949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Sale operacyjne</w:t>
            </w:r>
          </w:p>
        </w:tc>
        <w:tc>
          <w:tcPr>
            <w:tcW w:w="2356" w:type="dxa"/>
          </w:tcPr>
          <w:p w:rsidR="00A96F71" w:rsidRPr="005429DE" w:rsidRDefault="004150EC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ALVO/</w:t>
            </w:r>
            <w:r w:rsidR="00441413">
              <w:rPr>
                <w:rFonts w:ascii="Arial" w:hAnsi="Arial" w:cs="Arial"/>
                <w:sz w:val="20"/>
                <w:szCs w:val="20"/>
              </w:rPr>
              <w:t>ASSA/ABLOY</w:t>
            </w:r>
          </w:p>
        </w:tc>
        <w:tc>
          <w:tcPr>
            <w:tcW w:w="716" w:type="dxa"/>
          </w:tcPr>
          <w:p w:rsidR="00A96F71" w:rsidRPr="005429DE" w:rsidRDefault="00926949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365" w:type="dxa"/>
          </w:tcPr>
          <w:p w:rsidR="00A96F71" w:rsidRPr="005429DE" w:rsidRDefault="00926949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Drzwi </w:t>
            </w:r>
            <w:r w:rsidR="00441413">
              <w:rPr>
                <w:rFonts w:ascii="Arial" w:hAnsi="Arial" w:cs="Arial"/>
                <w:sz w:val="20"/>
                <w:szCs w:val="20"/>
              </w:rPr>
              <w:t>przesuwne</w:t>
            </w:r>
          </w:p>
        </w:tc>
      </w:tr>
      <w:tr w:rsidR="00A96F71" w:rsidRPr="005429DE" w:rsidTr="003817F7">
        <w:tc>
          <w:tcPr>
            <w:tcW w:w="611" w:type="dxa"/>
          </w:tcPr>
          <w:p w:rsidR="00A96F71" w:rsidRPr="005429DE" w:rsidRDefault="0043700A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92" w:type="dxa"/>
          </w:tcPr>
          <w:p w:rsidR="00A96F71" w:rsidRPr="005429DE" w:rsidRDefault="00A96F71" w:rsidP="00B400D8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główny</w:t>
            </w:r>
          </w:p>
        </w:tc>
        <w:tc>
          <w:tcPr>
            <w:tcW w:w="1622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 Hol</w:t>
            </w:r>
          </w:p>
        </w:tc>
        <w:tc>
          <w:tcPr>
            <w:tcW w:w="142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 główne</w:t>
            </w:r>
          </w:p>
        </w:tc>
        <w:tc>
          <w:tcPr>
            <w:tcW w:w="235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DORMA ES 200</w:t>
            </w:r>
          </w:p>
        </w:tc>
        <w:tc>
          <w:tcPr>
            <w:tcW w:w="716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A96F71" w:rsidRPr="005429DE" w:rsidRDefault="00A96F71" w:rsidP="00B400D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B910C7" w:rsidRPr="005429DE" w:rsidTr="003817F7">
        <w:tc>
          <w:tcPr>
            <w:tcW w:w="611" w:type="dxa"/>
          </w:tcPr>
          <w:p w:rsidR="00B910C7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2" w:type="dxa"/>
          </w:tcPr>
          <w:p w:rsidR="00B910C7" w:rsidRPr="005429DE" w:rsidRDefault="00B910C7" w:rsidP="00B400D8">
            <w:pPr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główny</w:t>
            </w:r>
          </w:p>
        </w:tc>
        <w:tc>
          <w:tcPr>
            <w:tcW w:w="1622" w:type="dxa"/>
          </w:tcPr>
          <w:p w:rsidR="00B910C7" w:rsidRPr="005429DE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SOR</w:t>
            </w:r>
          </w:p>
        </w:tc>
        <w:tc>
          <w:tcPr>
            <w:tcW w:w="1426" w:type="dxa"/>
          </w:tcPr>
          <w:p w:rsidR="00B910C7" w:rsidRPr="005429DE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Kryty dojazd karetek</w:t>
            </w:r>
          </w:p>
        </w:tc>
        <w:tc>
          <w:tcPr>
            <w:tcW w:w="2356" w:type="dxa"/>
          </w:tcPr>
          <w:p w:rsidR="00B910C7" w:rsidRPr="005429DE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Hormann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typ 40</w:t>
            </w:r>
          </w:p>
        </w:tc>
        <w:tc>
          <w:tcPr>
            <w:tcW w:w="716" w:type="dxa"/>
          </w:tcPr>
          <w:p w:rsidR="00B910C7" w:rsidRPr="005429DE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B910C7" w:rsidRPr="005429DE" w:rsidRDefault="00B910C7" w:rsidP="00B400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Brama segmentowa</w:t>
            </w:r>
          </w:p>
        </w:tc>
      </w:tr>
      <w:tr w:rsidR="00374990" w:rsidRPr="005429DE" w:rsidTr="00977912">
        <w:tc>
          <w:tcPr>
            <w:tcW w:w="7207" w:type="dxa"/>
            <w:gridSpan w:val="5"/>
          </w:tcPr>
          <w:p w:rsidR="00374990" w:rsidRPr="005429DE" w:rsidRDefault="00374990" w:rsidP="00B400D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Razem </w:t>
            </w:r>
            <w:r w:rsidRPr="005429DE">
              <w:rPr>
                <w:rFonts w:ascii="Arial" w:hAnsi="Arial" w:cs="Arial"/>
                <w:sz w:val="20"/>
                <w:szCs w:val="20"/>
              </w:rPr>
              <w:t>(ul. A. Sokołowskiego 11)</w:t>
            </w:r>
          </w:p>
        </w:tc>
        <w:tc>
          <w:tcPr>
            <w:tcW w:w="716" w:type="dxa"/>
          </w:tcPr>
          <w:p w:rsidR="00374990" w:rsidRPr="005429DE" w:rsidRDefault="00441413" w:rsidP="00B400D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="00B910C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365" w:type="dxa"/>
          </w:tcPr>
          <w:p w:rsidR="00374990" w:rsidRPr="005429DE" w:rsidRDefault="00374990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F71" w:rsidRPr="005429DE" w:rsidTr="00A96F71">
        <w:tc>
          <w:tcPr>
            <w:tcW w:w="9288" w:type="dxa"/>
            <w:gridSpan w:val="7"/>
          </w:tcPr>
          <w:p w:rsidR="002C1EA6" w:rsidRPr="00A510D4" w:rsidRDefault="002C1EA6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510D4">
              <w:rPr>
                <w:rFonts w:ascii="Arial" w:hAnsi="Arial" w:cs="Arial"/>
                <w:b/>
                <w:sz w:val="20"/>
                <w:szCs w:val="20"/>
              </w:rPr>
              <w:t>Zadanie nr 2.</w:t>
            </w:r>
          </w:p>
          <w:p w:rsidR="00A96F71" w:rsidRPr="005429DE" w:rsidRDefault="002C1EA6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96F71" w:rsidRPr="005429DE">
              <w:rPr>
                <w:rFonts w:ascii="Arial" w:hAnsi="Arial" w:cs="Arial"/>
                <w:sz w:val="20"/>
                <w:szCs w:val="20"/>
              </w:rPr>
              <w:t>SPWSZ Szczecin w lokalizacji przy ul. Arkońskiej 4</w:t>
            </w:r>
          </w:p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F71" w:rsidRPr="005429DE" w:rsidTr="003817F7">
        <w:tc>
          <w:tcPr>
            <w:tcW w:w="611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92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C</w:t>
            </w:r>
          </w:p>
        </w:tc>
        <w:tc>
          <w:tcPr>
            <w:tcW w:w="1622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wejściowe</w:t>
            </w:r>
          </w:p>
        </w:tc>
        <w:tc>
          <w:tcPr>
            <w:tcW w:w="142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Naczyniówka</w:t>
            </w:r>
          </w:p>
        </w:tc>
        <w:tc>
          <w:tcPr>
            <w:tcW w:w="235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GEZE</w:t>
            </w:r>
          </w:p>
        </w:tc>
        <w:tc>
          <w:tcPr>
            <w:tcW w:w="716" w:type="dxa"/>
          </w:tcPr>
          <w:p w:rsidR="00A96F71" w:rsidRPr="005429DE" w:rsidRDefault="00A96F7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A96F71" w:rsidRPr="005429DE" w:rsidRDefault="00CF1051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800A78" w:rsidRPr="005429DE" w:rsidTr="003817F7">
        <w:tc>
          <w:tcPr>
            <w:tcW w:w="611" w:type="dxa"/>
            <w:vMerge w:val="restart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92" w:type="dxa"/>
            <w:vMerge w:val="restart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D</w:t>
            </w:r>
          </w:p>
        </w:tc>
        <w:tc>
          <w:tcPr>
            <w:tcW w:w="1622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SOR</w:t>
            </w:r>
          </w:p>
        </w:tc>
        <w:tc>
          <w:tcPr>
            <w:tcW w:w="142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Wjazd karetek</w:t>
            </w:r>
          </w:p>
        </w:tc>
        <w:tc>
          <w:tcPr>
            <w:tcW w:w="235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Thermod</w:t>
            </w:r>
            <w:proofErr w:type="spellEnd"/>
            <w:r w:rsidRPr="005429DE">
              <w:rPr>
                <w:rFonts w:ascii="Arial" w:hAnsi="Arial" w:cs="Arial"/>
                <w:sz w:val="20"/>
                <w:szCs w:val="20"/>
              </w:rPr>
              <w:t>/GEZE</w:t>
            </w:r>
          </w:p>
        </w:tc>
        <w:tc>
          <w:tcPr>
            <w:tcW w:w="71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5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800A78" w:rsidRPr="005429DE" w:rsidTr="003817F7">
        <w:tc>
          <w:tcPr>
            <w:tcW w:w="611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SOR</w:t>
            </w:r>
          </w:p>
        </w:tc>
        <w:tc>
          <w:tcPr>
            <w:tcW w:w="142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Wjazd karetek</w:t>
            </w:r>
          </w:p>
        </w:tc>
        <w:tc>
          <w:tcPr>
            <w:tcW w:w="235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Record</w:t>
            </w:r>
            <w:proofErr w:type="spellEnd"/>
          </w:p>
        </w:tc>
        <w:tc>
          <w:tcPr>
            <w:tcW w:w="71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przytykowe</w:t>
            </w:r>
          </w:p>
        </w:tc>
      </w:tr>
      <w:tr w:rsidR="00800A78" w:rsidRPr="005429DE" w:rsidTr="003817F7">
        <w:tc>
          <w:tcPr>
            <w:tcW w:w="611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Hemodynamika</w:t>
            </w:r>
          </w:p>
        </w:tc>
        <w:tc>
          <w:tcPr>
            <w:tcW w:w="142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Pracownie</w:t>
            </w:r>
          </w:p>
        </w:tc>
        <w:tc>
          <w:tcPr>
            <w:tcW w:w="235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Thermod</w:t>
            </w:r>
            <w:proofErr w:type="spellEnd"/>
            <w:r w:rsidRPr="005429DE">
              <w:rPr>
                <w:rFonts w:ascii="Arial" w:hAnsi="Arial" w:cs="Arial"/>
                <w:sz w:val="20"/>
                <w:szCs w:val="20"/>
              </w:rPr>
              <w:t>/GEZE</w:t>
            </w:r>
          </w:p>
        </w:tc>
        <w:tc>
          <w:tcPr>
            <w:tcW w:w="71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5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800A78" w:rsidRPr="005429DE" w:rsidTr="003817F7">
        <w:tc>
          <w:tcPr>
            <w:tcW w:w="611" w:type="dxa"/>
            <w:vMerge w:val="restart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92" w:type="dxa"/>
            <w:vMerge w:val="restart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L</w:t>
            </w:r>
          </w:p>
        </w:tc>
        <w:tc>
          <w:tcPr>
            <w:tcW w:w="1622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</w:t>
            </w:r>
          </w:p>
        </w:tc>
        <w:tc>
          <w:tcPr>
            <w:tcW w:w="142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wejściowe</w:t>
            </w:r>
          </w:p>
        </w:tc>
        <w:tc>
          <w:tcPr>
            <w:tcW w:w="235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GEZE</w:t>
            </w:r>
          </w:p>
        </w:tc>
        <w:tc>
          <w:tcPr>
            <w:tcW w:w="71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5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800A78" w:rsidRPr="005429DE" w:rsidTr="003817F7">
        <w:tc>
          <w:tcPr>
            <w:tcW w:w="611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ZBO</w:t>
            </w:r>
          </w:p>
        </w:tc>
        <w:tc>
          <w:tcPr>
            <w:tcW w:w="142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wejściowe</w:t>
            </w:r>
          </w:p>
        </w:tc>
        <w:tc>
          <w:tcPr>
            <w:tcW w:w="235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Waldoor</w:t>
            </w:r>
            <w:proofErr w:type="spellEnd"/>
          </w:p>
        </w:tc>
        <w:tc>
          <w:tcPr>
            <w:tcW w:w="716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800A78" w:rsidRPr="005429DE" w:rsidRDefault="00800A78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817F7" w:rsidRPr="005429DE" w:rsidTr="003817F7">
        <w:tc>
          <w:tcPr>
            <w:tcW w:w="611" w:type="dxa"/>
            <w:vMerge w:val="restart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92" w:type="dxa"/>
            <w:vMerge w:val="restart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M</w:t>
            </w: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Radiologia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Tomograf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Thermod</w:t>
            </w:r>
            <w:proofErr w:type="spellEnd"/>
            <w:r w:rsidRPr="005429DE">
              <w:rPr>
                <w:rFonts w:ascii="Arial" w:hAnsi="Arial" w:cs="Arial"/>
                <w:sz w:val="20"/>
                <w:szCs w:val="20"/>
              </w:rPr>
              <w:t>/GEZE</w:t>
            </w:r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817F7" w:rsidRPr="005429DE" w:rsidTr="003817F7">
        <w:tc>
          <w:tcPr>
            <w:tcW w:w="611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SOR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Podjazd karetek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Waldoor</w:t>
            </w:r>
            <w:proofErr w:type="spellEnd"/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817F7" w:rsidRPr="005429DE" w:rsidTr="003817F7">
        <w:tc>
          <w:tcPr>
            <w:tcW w:w="611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SOR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Podjazd karetek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Waldoor</w:t>
            </w:r>
            <w:proofErr w:type="spellEnd"/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817F7" w:rsidRPr="005429DE" w:rsidTr="003817F7">
        <w:tc>
          <w:tcPr>
            <w:tcW w:w="611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dxa"/>
            <w:vMerge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ZBO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Sale operacyjne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ALVO/</w:t>
            </w: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Besam</w:t>
            </w:r>
            <w:proofErr w:type="spellEnd"/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Drzwi </w:t>
            </w: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przymykowe</w:t>
            </w:r>
            <w:proofErr w:type="spellEnd"/>
          </w:p>
        </w:tc>
      </w:tr>
      <w:tr w:rsidR="003817F7" w:rsidRPr="005429DE" w:rsidTr="003817F7">
        <w:tc>
          <w:tcPr>
            <w:tcW w:w="611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</w:p>
        </w:tc>
        <w:tc>
          <w:tcPr>
            <w:tcW w:w="119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Z</w:t>
            </w: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Izba Przyjęć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 główne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ESCOMATIC REVO</w:t>
            </w:r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817F7" w:rsidRPr="005429DE" w:rsidTr="003817F7">
        <w:tc>
          <w:tcPr>
            <w:tcW w:w="611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9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Z</w:t>
            </w: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Stacja Dializ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 główne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ESCOMATIC NED</w:t>
            </w:r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Drzwi </w:t>
            </w:r>
            <w:proofErr w:type="spellStart"/>
            <w:r w:rsidRPr="005429DE">
              <w:rPr>
                <w:rFonts w:ascii="Arial" w:hAnsi="Arial" w:cs="Arial"/>
                <w:sz w:val="20"/>
                <w:szCs w:val="20"/>
              </w:rPr>
              <w:t>przymykowe</w:t>
            </w:r>
            <w:proofErr w:type="spellEnd"/>
          </w:p>
        </w:tc>
      </w:tr>
      <w:tr w:rsidR="003817F7" w:rsidRPr="005429DE" w:rsidTr="003817F7">
        <w:tc>
          <w:tcPr>
            <w:tcW w:w="611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9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Budynek A</w:t>
            </w:r>
          </w:p>
        </w:tc>
        <w:tc>
          <w:tcPr>
            <w:tcW w:w="1622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</w:t>
            </w:r>
          </w:p>
        </w:tc>
        <w:tc>
          <w:tcPr>
            <w:tcW w:w="142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Wejście główne</w:t>
            </w:r>
          </w:p>
        </w:tc>
        <w:tc>
          <w:tcPr>
            <w:tcW w:w="235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GEZE</w:t>
            </w:r>
          </w:p>
        </w:tc>
        <w:tc>
          <w:tcPr>
            <w:tcW w:w="716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5" w:type="dxa"/>
          </w:tcPr>
          <w:p w:rsidR="003817F7" w:rsidRPr="005429DE" w:rsidRDefault="003817F7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>Drzwi przesuwne</w:t>
            </w:r>
          </w:p>
        </w:tc>
      </w:tr>
      <w:tr w:rsidR="00374990" w:rsidRPr="005429DE" w:rsidTr="00977912">
        <w:tc>
          <w:tcPr>
            <w:tcW w:w="7207" w:type="dxa"/>
            <w:gridSpan w:val="5"/>
          </w:tcPr>
          <w:p w:rsidR="00374990" w:rsidRPr="005429DE" w:rsidRDefault="00374990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29DE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</w:t>
            </w:r>
            <w:r w:rsidRPr="005429DE">
              <w:rPr>
                <w:rFonts w:ascii="Arial" w:hAnsi="Arial" w:cs="Arial"/>
                <w:b/>
                <w:sz w:val="20"/>
                <w:szCs w:val="20"/>
              </w:rPr>
              <w:t xml:space="preserve">Razem </w:t>
            </w:r>
            <w:r w:rsidRPr="005429DE">
              <w:rPr>
                <w:rFonts w:ascii="Arial" w:hAnsi="Arial" w:cs="Arial"/>
                <w:sz w:val="20"/>
                <w:szCs w:val="20"/>
              </w:rPr>
              <w:t xml:space="preserve"> (ul. Arkońska 4)</w:t>
            </w:r>
          </w:p>
        </w:tc>
        <w:tc>
          <w:tcPr>
            <w:tcW w:w="716" w:type="dxa"/>
          </w:tcPr>
          <w:p w:rsidR="00374990" w:rsidRPr="005429DE" w:rsidRDefault="00374990" w:rsidP="00B400D8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429DE">
              <w:rPr>
                <w:rFonts w:ascii="Arial" w:hAnsi="Arial" w:cs="Arial"/>
                <w:b/>
                <w:sz w:val="20"/>
                <w:szCs w:val="20"/>
              </w:rPr>
              <w:t>39</w:t>
            </w:r>
          </w:p>
        </w:tc>
        <w:tc>
          <w:tcPr>
            <w:tcW w:w="1365" w:type="dxa"/>
          </w:tcPr>
          <w:p w:rsidR="00374990" w:rsidRPr="005429DE" w:rsidRDefault="00374990" w:rsidP="00B400D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656A3" w:rsidRDefault="00D656A3" w:rsidP="00B400D8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 </w:t>
      </w:r>
    </w:p>
    <w:p w:rsidR="002C1EA6" w:rsidRDefault="002C1EA6" w:rsidP="00B400D8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Poniższe zapisy odnoszą się zarówno do Zadania nr 1 jak i do Zadania nr 2.</w:t>
      </w:r>
    </w:p>
    <w:p w:rsidR="002C1EA6" w:rsidRPr="005429DE" w:rsidRDefault="002C1EA6" w:rsidP="00B400D8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b/>
          <w:bCs/>
          <w:sz w:val="20"/>
          <w:szCs w:val="20"/>
        </w:rPr>
        <w:t xml:space="preserve">2. Zakres przeglądu, konserwacji i serwisu obejmuje: 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2.1. przegląd i konserwację okresową; </w:t>
      </w:r>
    </w:p>
    <w:p w:rsidR="00A50893" w:rsidRPr="005429DE" w:rsidRDefault="00A5089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2.2.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. </w:t>
      </w:r>
    </w:p>
    <w:p w:rsidR="00A50893" w:rsidRPr="005429DE" w:rsidRDefault="00A5089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b/>
          <w:bCs/>
          <w:color w:val="auto"/>
          <w:sz w:val="20"/>
          <w:szCs w:val="20"/>
        </w:rPr>
        <w:t>3. Przegląd i konserwacj</w:t>
      </w:r>
      <w:r w:rsidR="00241D17">
        <w:rPr>
          <w:rFonts w:ascii="Arial" w:hAnsi="Arial" w:cs="Arial"/>
          <w:b/>
          <w:bCs/>
          <w:color w:val="auto"/>
          <w:sz w:val="20"/>
          <w:szCs w:val="20"/>
        </w:rPr>
        <w:t>a okresowa drzwi automatycznych oraz bramy segmentowej.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3.1. Przegląd i konserwacja okresowa drzwi automatycznych</w:t>
      </w:r>
      <w:r w:rsidR="00241D17">
        <w:rPr>
          <w:rFonts w:ascii="Arial" w:hAnsi="Arial" w:cs="Arial"/>
          <w:color w:val="auto"/>
          <w:sz w:val="20"/>
          <w:szCs w:val="20"/>
        </w:rPr>
        <w:t xml:space="preserve"> oraz</w:t>
      </w:r>
      <w:r w:rsidR="00B910C7">
        <w:rPr>
          <w:rFonts w:ascii="Arial" w:hAnsi="Arial" w:cs="Arial"/>
          <w:color w:val="auto"/>
          <w:sz w:val="20"/>
          <w:szCs w:val="20"/>
        </w:rPr>
        <w:t xml:space="preserve"> bramy segmentowej</w:t>
      </w:r>
      <w:r w:rsidR="00241D17">
        <w:rPr>
          <w:rFonts w:ascii="Arial" w:hAnsi="Arial" w:cs="Arial"/>
          <w:color w:val="auto"/>
          <w:sz w:val="20"/>
          <w:szCs w:val="20"/>
        </w:rPr>
        <w:t xml:space="preserve"> przeprowadzany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będzie przez Wykonawcę dwa razy w roku (co 6 </w:t>
      </w:r>
      <w:proofErr w:type="spellStart"/>
      <w:r w:rsidRPr="005429DE">
        <w:rPr>
          <w:rFonts w:ascii="Arial" w:hAnsi="Arial" w:cs="Arial"/>
          <w:color w:val="auto"/>
          <w:sz w:val="20"/>
          <w:szCs w:val="20"/>
        </w:rPr>
        <w:t>m-cy</w:t>
      </w:r>
      <w:proofErr w:type="spellEnd"/>
      <w:r w:rsidRPr="005429DE">
        <w:rPr>
          <w:rFonts w:ascii="Arial" w:hAnsi="Arial" w:cs="Arial"/>
          <w:color w:val="auto"/>
          <w:sz w:val="20"/>
          <w:szCs w:val="20"/>
        </w:rPr>
        <w:t>) w s</w:t>
      </w:r>
      <w:r w:rsidR="003C5130" w:rsidRPr="005429DE">
        <w:rPr>
          <w:rFonts w:ascii="Arial" w:hAnsi="Arial" w:cs="Arial"/>
          <w:color w:val="auto"/>
          <w:sz w:val="20"/>
          <w:szCs w:val="20"/>
        </w:rPr>
        <w:t>posób powtarzalny przez okres 12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miesięcy potwierdzon</w:t>
      </w:r>
      <w:r w:rsidR="00241D17">
        <w:rPr>
          <w:rFonts w:ascii="Arial" w:hAnsi="Arial" w:cs="Arial"/>
          <w:color w:val="auto"/>
          <w:sz w:val="20"/>
          <w:szCs w:val="20"/>
        </w:rPr>
        <w:t>y</w:t>
      </w:r>
      <w:r w:rsidR="003C5130" w:rsidRPr="005429DE">
        <w:rPr>
          <w:rFonts w:ascii="Arial" w:hAnsi="Arial" w:cs="Arial"/>
          <w:color w:val="auto"/>
          <w:sz w:val="20"/>
          <w:szCs w:val="20"/>
        </w:rPr>
        <w:t xml:space="preserve"> wpisem do książki serwisowej lub Protokołem z przeprowadzonej czynności potwierdzonym przez </w:t>
      </w:r>
      <w:r w:rsidR="004765EE" w:rsidRPr="005429DE">
        <w:rPr>
          <w:rFonts w:ascii="Arial" w:hAnsi="Arial" w:cs="Arial"/>
          <w:color w:val="auto"/>
          <w:sz w:val="20"/>
          <w:szCs w:val="20"/>
        </w:rPr>
        <w:t>Zamawiającego</w:t>
      </w:r>
      <w:r w:rsidR="003C5130" w:rsidRPr="005429DE">
        <w:rPr>
          <w:rFonts w:ascii="Arial" w:hAnsi="Arial" w:cs="Arial"/>
          <w:color w:val="auto"/>
          <w:sz w:val="20"/>
          <w:szCs w:val="20"/>
        </w:rPr>
        <w:t>.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3.2. Przegląd i konserwacja okresowa drzwi automatycznych</w:t>
      </w:r>
      <w:r w:rsidR="00B910C7">
        <w:rPr>
          <w:rFonts w:ascii="Arial" w:hAnsi="Arial" w:cs="Arial"/>
          <w:color w:val="auto"/>
          <w:sz w:val="20"/>
          <w:szCs w:val="20"/>
        </w:rPr>
        <w:t xml:space="preserve"> oraz bramy segmentowej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wykonywana będzie</w:t>
      </w:r>
      <w:r w:rsidR="00241D17">
        <w:rPr>
          <w:rFonts w:ascii="Arial" w:hAnsi="Arial" w:cs="Arial"/>
          <w:color w:val="auto"/>
          <w:sz w:val="20"/>
          <w:szCs w:val="20"/>
        </w:rPr>
        <w:t xml:space="preserve"> przeprowadzał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w terminie ustalanym każdorazowo z pracownikiem Działu Tech</w:t>
      </w:r>
      <w:r w:rsidR="004765EE" w:rsidRPr="005429DE">
        <w:rPr>
          <w:rFonts w:ascii="Arial" w:hAnsi="Arial" w:cs="Arial"/>
          <w:color w:val="auto"/>
          <w:sz w:val="20"/>
          <w:szCs w:val="20"/>
        </w:rPr>
        <w:t xml:space="preserve">nicznego SPWSZ </w:t>
      </w:r>
      <w:r w:rsidR="00241D17">
        <w:rPr>
          <w:rFonts w:ascii="Arial" w:hAnsi="Arial" w:cs="Arial"/>
          <w:color w:val="auto"/>
          <w:sz w:val="20"/>
          <w:szCs w:val="20"/>
        </w:rPr>
        <w:t xml:space="preserve"> </w:t>
      </w:r>
      <w:r w:rsidR="00B910C7">
        <w:rPr>
          <w:rFonts w:ascii="Arial" w:hAnsi="Arial" w:cs="Arial"/>
          <w:color w:val="auto"/>
          <w:sz w:val="20"/>
          <w:szCs w:val="20"/>
        </w:rPr>
        <w:t xml:space="preserve"> </w:t>
      </w:r>
      <w:r w:rsidR="004765EE" w:rsidRPr="005429DE">
        <w:rPr>
          <w:rFonts w:ascii="Arial" w:hAnsi="Arial" w:cs="Arial"/>
          <w:color w:val="auto"/>
          <w:sz w:val="20"/>
          <w:szCs w:val="20"/>
        </w:rPr>
        <w:t xml:space="preserve">w Szczecinie 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</w:t>
      </w:r>
      <w:r w:rsidR="004765EE" w:rsidRPr="005429DE">
        <w:rPr>
          <w:rFonts w:ascii="Arial" w:hAnsi="Arial" w:cs="Arial"/>
          <w:color w:val="auto"/>
          <w:sz w:val="20"/>
          <w:szCs w:val="20"/>
        </w:rPr>
        <w:t>w poszczególnych lokalizacjach.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3.3. Przegląd i konserwacja drzwi automatycznych</w:t>
      </w:r>
      <w:r w:rsidR="00B910C7">
        <w:rPr>
          <w:rFonts w:ascii="Arial" w:hAnsi="Arial" w:cs="Arial"/>
          <w:color w:val="auto"/>
          <w:sz w:val="20"/>
          <w:szCs w:val="20"/>
        </w:rPr>
        <w:t xml:space="preserve"> oraz bramy segmentowej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obejmuje wszystkie ich elementy, w tym m.in.: </w:t>
      </w:r>
    </w:p>
    <w:p w:rsidR="00D656A3" w:rsidRPr="005429DE" w:rsidRDefault="00D656A3" w:rsidP="00B400D8">
      <w:pPr>
        <w:pStyle w:val="Default"/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sprawdzenie poprawności działania czujek zbliżeniowych otwarcia oraz ich kalibracja w zależności od potrzeb,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sprawdzenie poprawności działania drzwi oraz ich kalibracja w zależności od potrzeb,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sprawdzenie układu zasilania 230V automatów drzwi,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sprawdzenie zacisków kablowych w automacie drzwi,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utrzymanie w stanie czystości i pełnej sprawności urządzeń,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kontrola działania urządzeń zabezpieczających,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after="18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usuwanie na bieżąco usterek i zakłóceń w pracy oraz wykonywanie drobnych napraw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                     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i wymian – tylko w przypadku, gdy nie narusza to gwarancji urządzenia, </w:t>
      </w:r>
    </w:p>
    <w:p w:rsidR="00D656A3" w:rsidRPr="005429DE" w:rsidRDefault="00D656A3" w:rsidP="00B400D8">
      <w:pPr>
        <w:pStyle w:val="Defaul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przegląd i konserwacja stanowi podstawowy zakres przedmiotu zamówienia (umowy). </w:t>
      </w:r>
    </w:p>
    <w:p w:rsidR="00E94246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3.4. Koszt przeglądów i konserwacji okresowej stanowi 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wynagrodzenie ryczałtowe </w:t>
      </w:r>
      <w:r w:rsidRPr="005429DE">
        <w:rPr>
          <w:rFonts w:ascii="Arial" w:hAnsi="Arial" w:cs="Arial"/>
          <w:color w:val="auto"/>
          <w:sz w:val="20"/>
          <w:szCs w:val="20"/>
        </w:rPr>
        <w:t>i zawiera drobne materiały po</w:t>
      </w:r>
      <w:r w:rsidR="004765EE" w:rsidRPr="005429DE">
        <w:rPr>
          <w:rFonts w:ascii="Arial" w:hAnsi="Arial" w:cs="Arial"/>
          <w:color w:val="auto"/>
          <w:sz w:val="20"/>
          <w:szCs w:val="20"/>
        </w:rPr>
        <w:t>m</w:t>
      </w:r>
      <w:r w:rsidR="00406459">
        <w:rPr>
          <w:rFonts w:ascii="Arial" w:hAnsi="Arial" w:cs="Arial"/>
          <w:color w:val="auto"/>
          <w:sz w:val="20"/>
          <w:szCs w:val="20"/>
        </w:rPr>
        <w:t>ocnicze wskazane w pkt. 7 OPZ or</w:t>
      </w:r>
      <w:r w:rsidR="004765EE" w:rsidRPr="005429DE">
        <w:rPr>
          <w:rFonts w:ascii="Arial" w:hAnsi="Arial" w:cs="Arial"/>
          <w:color w:val="auto"/>
          <w:sz w:val="20"/>
          <w:szCs w:val="20"/>
        </w:rPr>
        <w:t>az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koszty dojazdu.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 </w:t>
      </w:r>
    </w:p>
    <w:p w:rsidR="00D656A3" w:rsidRPr="005429DE" w:rsidRDefault="00D004D1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b/>
          <w:bCs/>
          <w:color w:val="auto"/>
          <w:sz w:val="20"/>
          <w:szCs w:val="20"/>
        </w:rPr>
        <w:t>4. Serwis awaryjny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 drzwi automatycznych</w:t>
      </w:r>
      <w:r w:rsidR="00241D17">
        <w:rPr>
          <w:rFonts w:ascii="Arial" w:hAnsi="Arial" w:cs="Arial"/>
          <w:b/>
          <w:bCs/>
          <w:color w:val="auto"/>
          <w:sz w:val="20"/>
          <w:szCs w:val="20"/>
        </w:rPr>
        <w:t xml:space="preserve"> oraz bramy segmentowej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. </w:t>
      </w:r>
    </w:p>
    <w:p w:rsidR="00D656A3" w:rsidRPr="005429DE" w:rsidRDefault="00D004D1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4.1.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obejmuje wszystkie drzwi automatyczne </w:t>
      </w:r>
      <w:r w:rsidR="00B910C7">
        <w:rPr>
          <w:rFonts w:ascii="Arial" w:hAnsi="Arial" w:cs="Arial"/>
          <w:color w:val="auto"/>
          <w:sz w:val="20"/>
          <w:szCs w:val="20"/>
        </w:rPr>
        <w:t xml:space="preserve">oraz </w:t>
      </w:r>
      <w:r w:rsidR="00241D17">
        <w:rPr>
          <w:rFonts w:ascii="Arial" w:hAnsi="Arial" w:cs="Arial"/>
          <w:color w:val="auto"/>
          <w:sz w:val="20"/>
          <w:szCs w:val="20"/>
        </w:rPr>
        <w:t>bramę segmentową</w:t>
      </w:r>
      <w:r w:rsidR="00B910C7" w:rsidRPr="005429DE">
        <w:rPr>
          <w:rFonts w:ascii="Arial" w:hAnsi="Arial" w:cs="Arial"/>
          <w:color w:val="auto"/>
          <w:sz w:val="20"/>
          <w:szCs w:val="20"/>
        </w:rPr>
        <w:t xml:space="preserve">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objęte i nie objęte gwarancją. </w:t>
      </w:r>
    </w:p>
    <w:p w:rsidR="00D656A3" w:rsidRPr="005429DE" w:rsidRDefault="00D004D1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4.2.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drzwi automatycznych</w:t>
      </w:r>
      <w:r w:rsidR="00B910C7" w:rsidRPr="00B910C7">
        <w:rPr>
          <w:rFonts w:ascii="Arial" w:hAnsi="Arial" w:cs="Arial"/>
          <w:color w:val="auto"/>
          <w:sz w:val="20"/>
          <w:szCs w:val="20"/>
        </w:rPr>
        <w:t xml:space="preserve"> </w:t>
      </w:r>
      <w:r w:rsidR="00B910C7">
        <w:rPr>
          <w:rFonts w:ascii="Arial" w:hAnsi="Arial" w:cs="Arial"/>
          <w:color w:val="auto"/>
          <w:sz w:val="20"/>
          <w:szCs w:val="20"/>
        </w:rPr>
        <w:t>oraz bramy segmentowej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nie objętych gwarancją </w:t>
      </w:r>
      <w:r w:rsidR="00D656A3" w:rsidRPr="005429DE">
        <w:rPr>
          <w:rFonts w:ascii="Arial" w:hAnsi="Arial" w:cs="Arial"/>
          <w:color w:val="auto"/>
          <w:sz w:val="20"/>
          <w:szCs w:val="20"/>
        </w:rPr>
        <w:t>obejmuje wyko</w:t>
      </w:r>
      <w:r w:rsidR="00E94246" w:rsidRPr="005429DE">
        <w:rPr>
          <w:rFonts w:ascii="Arial" w:hAnsi="Arial" w:cs="Arial"/>
          <w:color w:val="auto"/>
          <w:sz w:val="20"/>
          <w:szCs w:val="20"/>
        </w:rPr>
        <w:t xml:space="preserve">nywanie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oraz usuwanie awarii i usterek wszystkich jego urządzeń, instalacji, elementów i wyposażenia. </w:t>
      </w:r>
    </w:p>
    <w:p w:rsidR="00D656A3" w:rsidRPr="005429DE" w:rsidRDefault="00D004D1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4.3.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drzwi automatycznych</w:t>
      </w:r>
      <w:r w:rsidR="00B910C7" w:rsidRPr="00B910C7">
        <w:rPr>
          <w:rFonts w:ascii="Arial" w:hAnsi="Arial" w:cs="Arial"/>
          <w:color w:val="auto"/>
          <w:sz w:val="20"/>
          <w:szCs w:val="20"/>
        </w:rPr>
        <w:t xml:space="preserve"> </w:t>
      </w:r>
      <w:r w:rsidR="00B910C7">
        <w:rPr>
          <w:rFonts w:ascii="Arial" w:hAnsi="Arial" w:cs="Arial"/>
          <w:color w:val="auto"/>
          <w:sz w:val="20"/>
          <w:szCs w:val="20"/>
        </w:rPr>
        <w:t>oraz bramy segmentowej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objętych gwarancją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obejmuje: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wykonanie czynności diagnostycznych urządzeń, które uległy awarii;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określenie charakteru i rodzaju awarii;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usunięcie awarii w przypadku, gdy nie narusza to udzielonych na urządzenia gwarancji i nie wymaga wykonania odpłatnych wymian materiałów i części zamiennych</w:t>
      </w:r>
      <w:r w:rsidR="002A29FD">
        <w:rPr>
          <w:rFonts w:ascii="Arial" w:hAnsi="Arial" w:cs="Arial"/>
          <w:color w:val="auto"/>
          <w:sz w:val="20"/>
          <w:szCs w:val="20"/>
        </w:rPr>
        <w:t>, nie wymienionych w pkt. 7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;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lastRenderedPageBreak/>
        <w:t xml:space="preserve">określenie zakresu robót do wykonania przywracających należyty stan techniczny 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                            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i sprawność urządzenia w przypadku, gdy usunięcie awarii urządzenia wymaga naprawy gwarancyjnej;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zabezpieczenie urządzenia wymagającego naprawy gwarancyjnej; </w:t>
      </w:r>
    </w:p>
    <w:p w:rsidR="00D656A3" w:rsidRPr="005429DE" w:rsidRDefault="00D656A3" w:rsidP="00B400D8">
      <w:pPr>
        <w:pStyle w:val="Defaul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bezzwłoczne zgłoszenie konieczności naprawy gwarancyjnej drzwi automatycznych</w:t>
      </w:r>
      <w:r w:rsidR="00B910C7" w:rsidRPr="00B910C7">
        <w:rPr>
          <w:rFonts w:ascii="Arial" w:hAnsi="Arial" w:cs="Arial"/>
          <w:color w:val="auto"/>
          <w:sz w:val="20"/>
          <w:szCs w:val="20"/>
        </w:rPr>
        <w:t xml:space="preserve"> </w:t>
      </w:r>
      <w:r w:rsidR="00B910C7">
        <w:rPr>
          <w:rFonts w:ascii="Arial" w:hAnsi="Arial" w:cs="Arial"/>
          <w:color w:val="auto"/>
          <w:sz w:val="20"/>
          <w:szCs w:val="20"/>
        </w:rPr>
        <w:t>oraz bramy segmentowej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do Zamawiającego. </w:t>
      </w:r>
    </w:p>
    <w:p w:rsidR="00D656A3" w:rsidRPr="005429DE" w:rsidRDefault="00D004D1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4.4.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odbywa się na wezwanie Zamawiającego - telefonic</w:t>
      </w:r>
      <w:r w:rsidR="00241D17">
        <w:rPr>
          <w:rFonts w:ascii="Arial" w:hAnsi="Arial" w:cs="Arial"/>
          <w:color w:val="auto"/>
          <w:sz w:val="20"/>
          <w:szCs w:val="20"/>
        </w:rPr>
        <w:t xml:space="preserve">zne, pisemne, e-mailem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o każdej porze doby – niezależnie od tego czy jest to dzień roboczy czy świąteczny. 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4.5. </w:t>
      </w:r>
      <w:r w:rsidR="002B250B" w:rsidRPr="005429DE">
        <w:rPr>
          <w:rFonts w:ascii="Arial" w:hAnsi="Arial" w:cs="Arial"/>
          <w:b/>
          <w:bCs/>
          <w:color w:val="auto"/>
          <w:sz w:val="20"/>
          <w:szCs w:val="20"/>
        </w:rPr>
        <w:t>Czas reakcji serwisu awaryjnego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na przystąpienie do usunięcia awarii, usterki, zakłócenia 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                 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w pracy, wykonania naprawy lub wykonania wymiany: </w:t>
      </w:r>
    </w:p>
    <w:p w:rsidR="00D656A3" w:rsidRPr="005429DE" w:rsidRDefault="00D656A3" w:rsidP="005429DE">
      <w:pPr>
        <w:pStyle w:val="Default"/>
        <w:numPr>
          <w:ilvl w:val="0"/>
          <w:numId w:val="4"/>
        </w:numPr>
        <w:spacing w:after="19"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w przypadku awarii zakłócającej pracę szpitala – bezzwłocznie, nie później jednak niż w ciągu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                  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6 godzin od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wezwania; </w:t>
      </w:r>
    </w:p>
    <w:p w:rsidR="00D656A3" w:rsidRPr="005429DE" w:rsidRDefault="00D656A3" w:rsidP="005429DE">
      <w:pPr>
        <w:pStyle w:val="Default"/>
        <w:numPr>
          <w:ilvl w:val="0"/>
          <w:numId w:val="4"/>
        </w:numPr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w przypadku konserwacji i awarii nie mających wpływu na pracę obiektu do 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24 godzin 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od wezwania. </w:t>
      </w:r>
    </w:p>
    <w:p w:rsidR="00D656A3" w:rsidRPr="005429DE" w:rsidRDefault="002B250B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4.6. Serwis awaryjny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 wykonywany jest odpłatnie w oparciu o 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stawkę za 1 roboczogodzinę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i nie stanowi podstawowego zakresu przedmiotu zamówienia (umowy). Stawka końcowa roboczogodziny zawiera wszystkie narzuty, dojazd, za wyjątkiem podatku VAT. Do rozliczenia odrębnie dolicza się koszt wbudowanych materiałów i części zamiennych nie wykazanych w pkt. 7 OPZ. 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4.7. Wszystkie naprawy powinny być wykonane w dniu zgłoszenia. W przypadku napraw, których wykonanie nie będzie możliwe w terminie jednodniowym, prolongata terminu realizacji może</w:t>
      </w:r>
      <w:r w:rsidR="002A29FD">
        <w:rPr>
          <w:rFonts w:ascii="Arial" w:hAnsi="Arial" w:cs="Arial"/>
          <w:color w:val="auto"/>
          <w:sz w:val="20"/>
          <w:szCs w:val="20"/>
        </w:rPr>
        <w:t xml:space="preserve"> nastąpić po uzgodnieniu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 terminu z upoważnionym pracownikiem Działu Technicznego Zamawiającego. </w:t>
      </w:r>
    </w:p>
    <w:p w:rsidR="00E94246" w:rsidRPr="005429DE" w:rsidRDefault="00B400D8" w:rsidP="005429DE">
      <w:pPr>
        <w:pStyle w:val="Akapitzlist"/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4.8. </w:t>
      </w:r>
      <w:r w:rsidR="00E94246" w:rsidRPr="005429DE">
        <w:rPr>
          <w:rFonts w:ascii="Arial" w:hAnsi="Arial" w:cs="Arial"/>
          <w:sz w:val="20"/>
          <w:szCs w:val="20"/>
        </w:rPr>
        <w:t>W razie awarii, których usunięcie przekracza możliwości serwisu (np. brak odpowiednich części zamiennych), serwisant drzwi automatycznych określi konieczne środki do naprawy i uruchomi tryb awaryjny pracy drzwi automatycznych</w:t>
      </w:r>
      <w:r w:rsidR="00491A2E" w:rsidRPr="00491A2E">
        <w:rPr>
          <w:rFonts w:ascii="Arial" w:hAnsi="Arial" w:cs="Arial"/>
          <w:sz w:val="20"/>
          <w:szCs w:val="20"/>
        </w:rPr>
        <w:t xml:space="preserve"> </w:t>
      </w:r>
      <w:r w:rsidR="00491A2E">
        <w:rPr>
          <w:rFonts w:ascii="Arial" w:hAnsi="Arial" w:cs="Arial"/>
          <w:sz w:val="20"/>
          <w:szCs w:val="20"/>
        </w:rPr>
        <w:t>lub bramy segmentowej</w:t>
      </w:r>
      <w:r w:rsidR="00E94246" w:rsidRPr="005429DE">
        <w:rPr>
          <w:rFonts w:ascii="Arial" w:hAnsi="Arial" w:cs="Arial"/>
          <w:sz w:val="20"/>
          <w:szCs w:val="20"/>
        </w:rPr>
        <w:t xml:space="preserve"> o ile stan systemu będzie</w:t>
      </w:r>
      <w:r w:rsidR="00E94246" w:rsidRPr="005429DE" w:rsidDel="006E219D">
        <w:rPr>
          <w:rFonts w:ascii="Arial" w:hAnsi="Arial" w:cs="Arial"/>
          <w:sz w:val="20"/>
          <w:szCs w:val="20"/>
        </w:rPr>
        <w:t xml:space="preserve"> </w:t>
      </w:r>
      <w:r w:rsidR="00E94246" w:rsidRPr="005429DE">
        <w:rPr>
          <w:rFonts w:ascii="Arial" w:hAnsi="Arial" w:cs="Arial"/>
          <w:sz w:val="20"/>
          <w:szCs w:val="20"/>
        </w:rPr>
        <w:t>na to pozwalał.</w:t>
      </w:r>
    </w:p>
    <w:p w:rsidR="00E94246" w:rsidRPr="005429DE" w:rsidRDefault="00B400D8" w:rsidP="005429DE">
      <w:pPr>
        <w:pStyle w:val="Akapitzlist"/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4.9. </w:t>
      </w:r>
      <w:r w:rsidR="00E94246" w:rsidRPr="005429DE">
        <w:rPr>
          <w:rFonts w:ascii="Arial" w:hAnsi="Arial" w:cs="Arial"/>
          <w:sz w:val="20"/>
          <w:szCs w:val="20"/>
        </w:rPr>
        <w:t>W przypadku, gdy usunięcie awarii wymaga wymiany części zamiennych, serwisant niezwłocznie przekazuje Zamawiającemu ofertę cenową zakupu czę</w:t>
      </w:r>
      <w:r w:rsidR="00382E71">
        <w:rPr>
          <w:rFonts w:ascii="Arial" w:hAnsi="Arial" w:cs="Arial"/>
          <w:sz w:val="20"/>
          <w:szCs w:val="20"/>
        </w:rPr>
        <w:t>ści zamiennych</w:t>
      </w:r>
      <w:r w:rsidR="00E94246" w:rsidRPr="005429DE">
        <w:rPr>
          <w:rFonts w:ascii="Arial" w:hAnsi="Arial" w:cs="Arial"/>
          <w:sz w:val="20"/>
          <w:szCs w:val="20"/>
        </w:rPr>
        <w:t>.</w:t>
      </w:r>
    </w:p>
    <w:p w:rsidR="005429DE" w:rsidRPr="005429DE" w:rsidRDefault="005429DE" w:rsidP="005429DE">
      <w:p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4.10.</w:t>
      </w:r>
      <w:r w:rsidR="00E94246" w:rsidRPr="005429DE">
        <w:rPr>
          <w:rFonts w:ascii="Arial" w:hAnsi="Arial" w:cs="Arial"/>
          <w:sz w:val="20"/>
          <w:szCs w:val="20"/>
        </w:rPr>
        <w:t>Zamawiający może zaakceptować ofertę cenową dostawy części zamiennych lub nabyć wymagane części zamienne samodzielnie, poza umową zawartą z Wykonawcą.</w:t>
      </w:r>
      <w:r w:rsidRPr="005429DE">
        <w:rPr>
          <w:rFonts w:ascii="Arial" w:hAnsi="Arial" w:cs="Arial"/>
          <w:sz w:val="20"/>
          <w:szCs w:val="20"/>
        </w:rPr>
        <w:t xml:space="preserve">   </w:t>
      </w:r>
    </w:p>
    <w:p w:rsidR="00E94246" w:rsidRPr="005429DE" w:rsidRDefault="005429DE" w:rsidP="005429DE">
      <w:p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4.11.</w:t>
      </w:r>
      <w:r w:rsidR="00E94246" w:rsidRPr="005429DE">
        <w:rPr>
          <w:rFonts w:ascii="Arial" w:hAnsi="Arial" w:cs="Arial"/>
          <w:sz w:val="20"/>
          <w:szCs w:val="20"/>
        </w:rPr>
        <w:t>Po akceptacji przez Zamawiającego oferty cenowej Wykonawcy dotyczącej części zamiennych lub po nabyciu wymaganych części przez Zamawiającego na rynku, serwisant drzwi automatycznych przybywa na miejsce realizacji pra</w:t>
      </w:r>
      <w:r w:rsidR="00382E71">
        <w:rPr>
          <w:rFonts w:ascii="Arial" w:hAnsi="Arial" w:cs="Arial"/>
          <w:sz w:val="20"/>
          <w:szCs w:val="20"/>
        </w:rPr>
        <w:t xml:space="preserve">c serwisowych   </w:t>
      </w:r>
      <w:r w:rsidR="00E94246" w:rsidRPr="005429DE">
        <w:rPr>
          <w:rFonts w:ascii="Arial" w:hAnsi="Arial" w:cs="Arial"/>
          <w:sz w:val="20"/>
          <w:szCs w:val="20"/>
        </w:rPr>
        <w:t xml:space="preserve">  i dokonuje usunięcia awarii, wykorzystując nabyte przez</w:t>
      </w:r>
      <w:r w:rsidR="002A29FD">
        <w:rPr>
          <w:rFonts w:ascii="Arial" w:hAnsi="Arial" w:cs="Arial"/>
          <w:sz w:val="20"/>
          <w:szCs w:val="20"/>
        </w:rPr>
        <w:t xml:space="preserve"> Zamawiającego części zamienne</w:t>
      </w:r>
      <w:r w:rsidR="00E94246" w:rsidRPr="005429DE">
        <w:rPr>
          <w:rFonts w:ascii="Arial" w:hAnsi="Arial" w:cs="Arial"/>
          <w:sz w:val="20"/>
          <w:szCs w:val="20"/>
        </w:rPr>
        <w:t xml:space="preserve">. </w:t>
      </w:r>
    </w:p>
    <w:p w:rsidR="00E94246" w:rsidRPr="005429DE" w:rsidRDefault="005429DE" w:rsidP="005429DE">
      <w:pPr>
        <w:pStyle w:val="Akapitzlist"/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4.12.</w:t>
      </w:r>
      <w:r w:rsidR="00E94246" w:rsidRPr="005429DE">
        <w:rPr>
          <w:rFonts w:ascii="Arial" w:hAnsi="Arial" w:cs="Arial"/>
          <w:sz w:val="20"/>
          <w:szCs w:val="20"/>
        </w:rPr>
        <w:t>Wykonawca sporządza pisemny protokół z przeprowadzonych czynności serwisowych (w ramach usunięcia awarii).</w:t>
      </w:r>
    </w:p>
    <w:p w:rsidR="00E94246" w:rsidRPr="005429DE" w:rsidRDefault="005429DE" w:rsidP="005429DE">
      <w:pPr>
        <w:pStyle w:val="Akapitzlist"/>
        <w:tabs>
          <w:tab w:val="left" w:pos="426"/>
        </w:tabs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4.13.</w:t>
      </w:r>
      <w:r w:rsidR="00E94246" w:rsidRPr="005429DE">
        <w:rPr>
          <w:rFonts w:ascii="Arial" w:hAnsi="Arial" w:cs="Arial"/>
          <w:sz w:val="20"/>
          <w:szCs w:val="20"/>
        </w:rPr>
        <w:t>Koszty, jakie poniesie Wykonawca, w trakcie awaryjnej interwencji serwisowej, tj. części zamienne nie są zawarte w cenie przedmiotu niniejszego postępowania i będą rozliczane zgodnie z  warunkami określonymi w ofercie (po akceptacji Zam</w:t>
      </w:r>
      <w:r w:rsidR="00004A85">
        <w:rPr>
          <w:rFonts w:ascii="Arial" w:hAnsi="Arial" w:cs="Arial"/>
          <w:sz w:val="20"/>
          <w:szCs w:val="20"/>
        </w:rPr>
        <w:t>awiając</w:t>
      </w:r>
      <w:r w:rsidR="00DE127A">
        <w:rPr>
          <w:rFonts w:ascii="Arial" w:hAnsi="Arial" w:cs="Arial"/>
          <w:sz w:val="20"/>
          <w:szCs w:val="20"/>
        </w:rPr>
        <w:t xml:space="preserve">ego). Koszt roboczogodziny oraz zwarty w niej koszt dojazdu </w:t>
      </w:r>
      <w:r w:rsidR="00302383">
        <w:rPr>
          <w:rFonts w:ascii="Arial" w:hAnsi="Arial" w:cs="Arial"/>
          <w:sz w:val="20"/>
          <w:szCs w:val="20"/>
        </w:rPr>
        <w:t xml:space="preserve"> </w:t>
      </w:r>
      <w:r w:rsidR="00DE127A">
        <w:rPr>
          <w:rFonts w:ascii="Arial" w:hAnsi="Arial" w:cs="Arial"/>
          <w:sz w:val="20"/>
          <w:szCs w:val="20"/>
        </w:rPr>
        <w:t xml:space="preserve"> rozliczany będzie</w:t>
      </w:r>
      <w:r w:rsidR="00E94246" w:rsidRPr="005429DE">
        <w:rPr>
          <w:rFonts w:ascii="Arial" w:hAnsi="Arial" w:cs="Arial"/>
          <w:sz w:val="20"/>
          <w:szCs w:val="20"/>
        </w:rPr>
        <w:t xml:space="preserve"> na podstawie cen złożonych przez Wykonawcę  w formularzu ofertowym.</w:t>
      </w:r>
    </w:p>
    <w:p w:rsidR="00D656A3" w:rsidRPr="005429DE" w:rsidRDefault="00B400D8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4.14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. 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Czas usunięcia usterki wymagającej wymiany urządzeń, podzespołów,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od momentu zgłoszenia przez Zamawiającego, zamówienia złożonego przez Wykonawcę na materiały </w:t>
      </w:r>
      <w:r w:rsidR="00406459">
        <w:rPr>
          <w:rFonts w:ascii="Arial" w:hAnsi="Arial" w:cs="Arial"/>
          <w:color w:val="auto"/>
          <w:sz w:val="20"/>
          <w:szCs w:val="20"/>
        </w:rPr>
        <w:t xml:space="preserve">                         </w:t>
      </w:r>
      <w:r w:rsidR="00D656A3" w:rsidRPr="005429DE">
        <w:rPr>
          <w:rFonts w:ascii="Arial" w:hAnsi="Arial" w:cs="Arial"/>
          <w:color w:val="auto"/>
          <w:sz w:val="20"/>
          <w:szCs w:val="20"/>
        </w:rPr>
        <w:t xml:space="preserve">i wymianę wszystkich elementów, podzespołów, części serwisowanych drzwi </w:t>
      </w:r>
      <w:r w:rsidR="00D656A3" w:rsidRPr="005429DE">
        <w:rPr>
          <w:rFonts w:ascii="Arial" w:hAnsi="Arial" w:cs="Arial"/>
          <w:b/>
          <w:bCs/>
          <w:color w:val="auto"/>
          <w:sz w:val="20"/>
          <w:szCs w:val="20"/>
        </w:rPr>
        <w:t>maksymalnie do 30 dn</w:t>
      </w:r>
      <w:r w:rsidR="004765EE" w:rsidRPr="005429DE">
        <w:rPr>
          <w:rFonts w:ascii="Arial" w:hAnsi="Arial" w:cs="Arial"/>
          <w:b/>
          <w:bCs/>
          <w:color w:val="auto"/>
          <w:sz w:val="20"/>
          <w:szCs w:val="20"/>
        </w:rPr>
        <w:t>i.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b/>
          <w:bCs/>
          <w:color w:val="auto"/>
          <w:sz w:val="20"/>
          <w:szCs w:val="20"/>
        </w:rPr>
        <w:t>5. Przegląd, konserwację i serwis drzwi automatycznych</w:t>
      </w:r>
      <w:r w:rsidR="00491A2E" w:rsidRPr="00491A2E">
        <w:rPr>
          <w:rFonts w:ascii="Arial" w:hAnsi="Arial" w:cs="Arial"/>
          <w:color w:val="auto"/>
          <w:sz w:val="20"/>
          <w:szCs w:val="20"/>
        </w:rPr>
        <w:t xml:space="preserve"> </w:t>
      </w:r>
      <w:r w:rsidR="00491A2E" w:rsidRPr="00491A2E">
        <w:rPr>
          <w:rFonts w:ascii="Arial" w:hAnsi="Arial" w:cs="Arial"/>
          <w:b/>
          <w:color w:val="auto"/>
          <w:sz w:val="20"/>
          <w:szCs w:val="20"/>
        </w:rPr>
        <w:t>oraz bramy segmentowej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 należy prowadzić zgodnie z: 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5.1. dokumentacją powykonawczą, 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5.2. dokumentacją techniczno-ruchową (DTR) producenta urządzeń, </w:t>
      </w:r>
    </w:p>
    <w:p w:rsidR="00D656A3" w:rsidRPr="005429DE" w:rsidRDefault="00D656A3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5.3. aktualnymi przepisami eksploatacji urządzeń elektroenergetycznych. </w:t>
      </w:r>
    </w:p>
    <w:p w:rsidR="005429DE" w:rsidRPr="005429DE" w:rsidRDefault="005429DE" w:rsidP="005429DE">
      <w:pPr>
        <w:pStyle w:val="Default"/>
        <w:spacing w:line="276" w:lineRule="auto"/>
        <w:ind w:left="426" w:hanging="426"/>
        <w:jc w:val="both"/>
        <w:rPr>
          <w:rFonts w:ascii="Arial" w:hAnsi="Arial" w:cs="Arial"/>
          <w:color w:val="auto"/>
          <w:sz w:val="20"/>
          <w:szCs w:val="20"/>
        </w:rPr>
      </w:pP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5429DE">
        <w:rPr>
          <w:rFonts w:ascii="Arial" w:hAnsi="Arial" w:cs="Arial"/>
          <w:b/>
          <w:bCs/>
          <w:color w:val="auto"/>
          <w:sz w:val="20"/>
          <w:szCs w:val="20"/>
        </w:rPr>
        <w:t>6. Wykonawca sporządza raporty z przeprowadzonych prac objętych przeglądem</w:t>
      </w:r>
      <w:r w:rsidR="002B250B" w:rsidRPr="005429DE">
        <w:rPr>
          <w:rFonts w:ascii="Arial" w:hAnsi="Arial" w:cs="Arial"/>
          <w:b/>
          <w:bCs/>
          <w:color w:val="auto"/>
          <w:sz w:val="20"/>
          <w:szCs w:val="20"/>
        </w:rPr>
        <w:t>, konserwacją i serwisem awaryjnym</w:t>
      </w: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. </w:t>
      </w:r>
    </w:p>
    <w:p w:rsidR="005429DE" w:rsidRPr="005429DE" w:rsidRDefault="005429DE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b/>
          <w:bCs/>
          <w:color w:val="auto"/>
          <w:sz w:val="20"/>
          <w:szCs w:val="20"/>
        </w:rPr>
        <w:t xml:space="preserve">7. Materiały i części zamienne do konserwacji i serwisu. </w:t>
      </w:r>
    </w:p>
    <w:p w:rsidR="00D656A3" w:rsidRPr="005429DE" w:rsidRDefault="00D656A3" w:rsidP="00B400D8">
      <w:pPr>
        <w:pStyle w:val="Default"/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7.1. Wykaz materiałów i części zamiennych, które zapewnia Wykonawca w ramach wynagrodzenia ryczałtowego min.: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materiały smarujące,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uszczelniacze i szczeliwa,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spirytus techniczny,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taśma izolacyjna,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śruby i nakrętki,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wkręty i gwoździe,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blachowkręty,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zawleczki i podkładki,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płótno ścierne,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krótkie odcinki do 5 mb przewodów elektrycznych,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bezpieczniki radiowe,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listwy zaciskowe,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after="16"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czyściwo, </w:t>
      </w:r>
    </w:p>
    <w:p w:rsidR="00D656A3" w:rsidRPr="005429DE" w:rsidRDefault="00D656A3" w:rsidP="00B400D8">
      <w:pPr>
        <w:pStyle w:val="Default"/>
        <w:numPr>
          <w:ilvl w:val="0"/>
          <w:numId w:val="5"/>
        </w:numPr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pomocnicze materiały budowlane. </w:t>
      </w:r>
    </w:p>
    <w:p w:rsidR="00D656A3" w:rsidRPr="005429DE" w:rsidRDefault="00D656A3" w:rsidP="005429DE">
      <w:pPr>
        <w:pStyle w:val="Default"/>
        <w:spacing w:line="276" w:lineRule="auto"/>
        <w:ind w:left="284" w:hanging="284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>7.2. Pozostałe materiały i części zamienne oraz urządzenia, podzespoły i elementy wyposażenia zapewnia odpłatnie Wykonawca na zasada</w:t>
      </w:r>
      <w:r w:rsidR="00960808">
        <w:rPr>
          <w:rFonts w:ascii="Arial" w:hAnsi="Arial" w:cs="Arial"/>
          <w:color w:val="auto"/>
          <w:sz w:val="20"/>
          <w:szCs w:val="20"/>
        </w:rPr>
        <w:t>ch określonych w OPZ</w:t>
      </w:r>
      <w:r w:rsidRPr="005429DE">
        <w:rPr>
          <w:rFonts w:ascii="Arial" w:hAnsi="Arial" w:cs="Arial"/>
          <w:color w:val="auto"/>
          <w:sz w:val="20"/>
          <w:szCs w:val="20"/>
        </w:rPr>
        <w:t xml:space="preserve">. </w:t>
      </w:r>
    </w:p>
    <w:p w:rsidR="00D656A3" w:rsidRPr="005429DE" w:rsidRDefault="00D656A3" w:rsidP="005429DE">
      <w:pPr>
        <w:pStyle w:val="Default"/>
        <w:spacing w:line="276" w:lineRule="auto"/>
        <w:ind w:left="284" w:hanging="284"/>
        <w:jc w:val="both"/>
        <w:rPr>
          <w:rFonts w:ascii="Arial" w:hAnsi="Arial" w:cs="Arial"/>
          <w:color w:val="auto"/>
          <w:sz w:val="20"/>
          <w:szCs w:val="20"/>
        </w:rPr>
      </w:pPr>
      <w:r w:rsidRPr="005429DE">
        <w:rPr>
          <w:rFonts w:ascii="Arial" w:hAnsi="Arial" w:cs="Arial"/>
          <w:color w:val="auto"/>
          <w:sz w:val="20"/>
          <w:szCs w:val="20"/>
        </w:rPr>
        <w:t xml:space="preserve">7.3. Wykonawca zapewnia na swój koszt transport niezbędny przy dostawie części zamiennych, materiałów, urządzeń, podzespołów oraz elementów wyposażenia do wykonywania prac konserwacyjnych i serwisowych. </w:t>
      </w:r>
    </w:p>
    <w:p w:rsidR="002B250B" w:rsidRPr="005429DE" w:rsidRDefault="002B250B" w:rsidP="005429DE">
      <w:pPr>
        <w:pStyle w:val="Default"/>
        <w:spacing w:line="276" w:lineRule="auto"/>
        <w:ind w:left="284" w:hanging="284"/>
        <w:jc w:val="both"/>
        <w:rPr>
          <w:rFonts w:ascii="Arial" w:hAnsi="Arial" w:cs="Arial"/>
          <w:color w:val="auto"/>
          <w:sz w:val="20"/>
          <w:szCs w:val="20"/>
        </w:rPr>
      </w:pPr>
    </w:p>
    <w:p w:rsidR="001E7D4E" w:rsidRPr="005429DE" w:rsidRDefault="005429DE" w:rsidP="005429DE">
      <w:pPr>
        <w:pStyle w:val="PlainText1"/>
        <w:spacing w:line="276" w:lineRule="auto"/>
        <w:contextualSpacing/>
        <w:rPr>
          <w:rFonts w:ascii="Arial" w:hAnsi="Arial" w:cs="Arial"/>
          <w:b/>
          <w:bCs/>
        </w:rPr>
      </w:pPr>
      <w:r w:rsidRPr="005429DE">
        <w:rPr>
          <w:rFonts w:ascii="Arial" w:eastAsiaTheme="minorHAnsi" w:hAnsi="Arial" w:cs="Arial"/>
          <w:lang w:eastAsia="en-US"/>
        </w:rPr>
        <w:t xml:space="preserve">8. </w:t>
      </w:r>
      <w:r w:rsidR="001E7D4E" w:rsidRPr="005429DE">
        <w:rPr>
          <w:rFonts w:ascii="Arial" w:hAnsi="Arial" w:cs="Arial"/>
          <w:b/>
          <w:bCs/>
        </w:rPr>
        <w:t xml:space="preserve"> OBOWIĄZKI WYKONAWCY</w:t>
      </w:r>
    </w:p>
    <w:p w:rsidR="001E7D4E" w:rsidRPr="005429DE" w:rsidRDefault="001E7D4E" w:rsidP="005429DE">
      <w:pPr>
        <w:pStyle w:val="Akapitzlist"/>
        <w:numPr>
          <w:ilvl w:val="1"/>
          <w:numId w:val="2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W trakcie świadczenia usług serwisowych Wykonawca jest zobowiązany do przestrzegania przepisów wewnętrznych Zamawiającego w miejscu świadczenia usług serwisowych.</w:t>
      </w:r>
    </w:p>
    <w:p w:rsidR="001E7D4E" w:rsidRPr="005429DE" w:rsidRDefault="001E7D4E" w:rsidP="005429DE">
      <w:pPr>
        <w:pStyle w:val="Akapitzlist"/>
        <w:numPr>
          <w:ilvl w:val="1"/>
          <w:numId w:val="2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Podczas wykonywania prac na terenie Zamawiającego, Wykonawca jest zobowiązany do przestrzegania przepisów bezpieczeństwa i higieny pracy oraz przepisów przeciwpożarowych.</w:t>
      </w:r>
    </w:p>
    <w:p w:rsidR="001E7D4E" w:rsidRPr="005429DE" w:rsidRDefault="001E7D4E" w:rsidP="005429DE">
      <w:pPr>
        <w:pStyle w:val="Akapitzlist"/>
        <w:numPr>
          <w:ilvl w:val="1"/>
          <w:numId w:val="29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>Wykonawca jest odpowiedzialny za szkody spowodowane z jego winy, w trakcie świadczenia usług serwisowych.</w:t>
      </w:r>
    </w:p>
    <w:p w:rsidR="001E7D4E" w:rsidRPr="005429DE" w:rsidRDefault="001E7D4E" w:rsidP="005429DE">
      <w:pPr>
        <w:pStyle w:val="PlainText1"/>
        <w:numPr>
          <w:ilvl w:val="1"/>
          <w:numId w:val="29"/>
        </w:numPr>
        <w:spacing w:line="276" w:lineRule="auto"/>
        <w:contextualSpacing/>
        <w:jc w:val="both"/>
        <w:rPr>
          <w:rFonts w:ascii="Arial" w:hAnsi="Arial" w:cs="Arial"/>
        </w:rPr>
      </w:pPr>
      <w:r w:rsidRPr="005429DE">
        <w:rPr>
          <w:rFonts w:ascii="Arial" w:hAnsi="Arial" w:cs="Arial"/>
        </w:rPr>
        <w:t>Obsługa systemu drzwi automatycznych</w:t>
      </w:r>
      <w:r w:rsidR="00491A2E" w:rsidRPr="00491A2E">
        <w:rPr>
          <w:rFonts w:ascii="Arial" w:hAnsi="Arial" w:cs="Arial"/>
        </w:rPr>
        <w:t xml:space="preserve"> </w:t>
      </w:r>
      <w:r w:rsidR="00491A2E">
        <w:rPr>
          <w:rFonts w:ascii="Arial" w:hAnsi="Arial" w:cs="Arial"/>
        </w:rPr>
        <w:t>oraz bramy segmentowej</w:t>
      </w:r>
      <w:r w:rsidRPr="005429DE">
        <w:rPr>
          <w:rFonts w:ascii="Arial" w:hAnsi="Arial" w:cs="Arial"/>
        </w:rPr>
        <w:t xml:space="preserve"> powinna być realizowana zgodnie z warunkami technicznymi oraz eksploatacyjnymi producenta.</w:t>
      </w:r>
    </w:p>
    <w:p w:rsidR="001E7D4E" w:rsidRPr="005429DE" w:rsidRDefault="005429DE" w:rsidP="005429DE">
      <w:pPr>
        <w:tabs>
          <w:tab w:val="left" w:pos="1100"/>
        </w:tabs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bCs/>
          <w:sz w:val="20"/>
          <w:szCs w:val="20"/>
        </w:rPr>
        <w:t xml:space="preserve">8.5. </w:t>
      </w:r>
      <w:r w:rsidR="001E7D4E" w:rsidRPr="005429DE">
        <w:rPr>
          <w:rFonts w:ascii="Arial" w:hAnsi="Arial" w:cs="Arial"/>
          <w:bCs/>
          <w:sz w:val="20"/>
          <w:szCs w:val="20"/>
        </w:rPr>
        <w:t xml:space="preserve"> </w:t>
      </w:r>
      <w:r w:rsidR="001E7D4E" w:rsidRPr="005429DE">
        <w:rPr>
          <w:rFonts w:ascii="Arial" w:hAnsi="Arial" w:cs="Arial"/>
          <w:sz w:val="20"/>
          <w:szCs w:val="20"/>
        </w:rPr>
        <w:t>Wykonawca zobowiązany jest do zapewnienia identyfikacji swoich pracowników wykonujących usługę serwisową na terenie Zamawiającego poprzez trwałe oznaczenie na odzieży wierzchniej lub posiadanie identyfikatora.</w:t>
      </w:r>
      <w:r w:rsidR="001E7D4E" w:rsidRPr="005429DE" w:rsidDel="00A95189">
        <w:rPr>
          <w:rFonts w:ascii="Arial" w:hAnsi="Arial" w:cs="Arial"/>
          <w:sz w:val="20"/>
          <w:szCs w:val="20"/>
        </w:rPr>
        <w:t xml:space="preserve"> </w:t>
      </w:r>
    </w:p>
    <w:p w:rsidR="001E7D4E" w:rsidRPr="005429DE" w:rsidRDefault="005429DE" w:rsidP="005429DE">
      <w:pPr>
        <w:overflowPunct w:val="0"/>
        <w:autoSpaceDE w:val="0"/>
        <w:autoSpaceDN w:val="0"/>
        <w:adjustRightInd w:val="0"/>
        <w:spacing w:after="0"/>
        <w:ind w:left="426" w:hanging="426"/>
        <w:jc w:val="both"/>
        <w:textAlignment w:val="baseline"/>
        <w:rPr>
          <w:rFonts w:ascii="Arial" w:hAnsi="Arial" w:cs="Arial"/>
          <w:sz w:val="20"/>
          <w:szCs w:val="20"/>
        </w:rPr>
      </w:pPr>
      <w:r w:rsidRPr="005429DE">
        <w:rPr>
          <w:rFonts w:ascii="Arial" w:hAnsi="Arial" w:cs="Arial"/>
          <w:sz w:val="20"/>
          <w:szCs w:val="20"/>
        </w:rPr>
        <w:t xml:space="preserve">8.6. </w:t>
      </w:r>
      <w:r w:rsidR="001E7D4E" w:rsidRPr="005429DE">
        <w:rPr>
          <w:rFonts w:ascii="Arial" w:hAnsi="Arial" w:cs="Arial"/>
          <w:sz w:val="20"/>
          <w:szCs w:val="20"/>
        </w:rPr>
        <w:t xml:space="preserve"> Wykonawca każdorazowo zgłasza Zamawiającemu swój przyjazd i przystąpienie do prac serwisowych oraz ich zakończenie.</w:t>
      </w:r>
    </w:p>
    <w:p w:rsidR="00C47F15" w:rsidRDefault="00C47F15" w:rsidP="00C47F15">
      <w:pPr>
        <w:pStyle w:val="Akapitzlist"/>
        <w:autoSpaceDE w:val="0"/>
        <w:ind w:left="360"/>
        <w:rPr>
          <w:rFonts w:ascii="Arial" w:hAnsi="Arial" w:cs="Arial"/>
          <w:b/>
          <w:sz w:val="20"/>
          <w:szCs w:val="20"/>
        </w:rPr>
      </w:pPr>
    </w:p>
    <w:p w:rsidR="001E7D4E" w:rsidRPr="005429DE" w:rsidRDefault="001E7D4E" w:rsidP="005429DE">
      <w:pPr>
        <w:pStyle w:val="Akapitzlist"/>
        <w:numPr>
          <w:ilvl w:val="0"/>
          <w:numId w:val="29"/>
        </w:numPr>
        <w:autoSpaceDE w:val="0"/>
        <w:rPr>
          <w:rFonts w:ascii="Arial" w:hAnsi="Arial" w:cs="Arial"/>
          <w:b/>
          <w:sz w:val="20"/>
          <w:szCs w:val="20"/>
        </w:rPr>
      </w:pPr>
      <w:r w:rsidRPr="005429DE">
        <w:rPr>
          <w:rFonts w:ascii="Arial" w:hAnsi="Arial" w:cs="Arial"/>
          <w:b/>
          <w:sz w:val="20"/>
          <w:szCs w:val="20"/>
        </w:rPr>
        <w:t xml:space="preserve"> POZOSTAŁE POSTANOWIENIA</w:t>
      </w:r>
    </w:p>
    <w:p w:rsidR="001E7D4E" w:rsidRPr="005429DE" w:rsidRDefault="001E7D4E" w:rsidP="005429DE">
      <w:pPr>
        <w:pStyle w:val="PlainText1"/>
        <w:numPr>
          <w:ilvl w:val="1"/>
          <w:numId w:val="29"/>
        </w:numPr>
        <w:spacing w:line="276" w:lineRule="auto"/>
        <w:contextualSpacing/>
        <w:jc w:val="both"/>
        <w:rPr>
          <w:rFonts w:ascii="Arial" w:hAnsi="Arial" w:cs="Arial"/>
        </w:rPr>
      </w:pPr>
      <w:r w:rsidRPr="005429DE">
        <w:rPr>
          <w:rFonts w:ascii="Arial" w:hAnsi="Arial" w:cs="Arial"/>
        </w:rPr>
        <w:t>Wykonawca nie odpowiada za szkody spowodowane przez ukryte wady urządzeń na majątku Zleceniodawcy.</w:t>
      </w:r>
    </w:p>
    <w:p w:rsidR="001E7D4E" w:rsidRPr="005429DE" w:rsidRDefault="001E7D4E" w:rsidP="005429DE">
      <w:pPr>
        <w:pStyle w:val="PlainText1"/>
        <w:numPr>
          <w:ilvl w:val="1"/>
          <w:numId w:val="29"/>
        </w:numPr>
        <w:spacing w:line="276" w:lineRule="auto"/>
        <w:contextualSpacing/>
        <w:jc w:val="both"/>
        <w:rPr>
          <w:rFonts w:ascii="Arial" w:hAnsi="Arial" w:cs="Arial"/>
        </w:rPr>
      </w:pPr>
      <w:r w:rsidRPr="005429DE">
        <w:rPr>
          <w:rFonts w:ascii="Arial" w:hAnsi="Arial" w:cs="Arial"/>
        </w:rPr>
        <w:t xml:space="preserve">Wykonawca nie odpowiada za szkody będące następstwem:  </w:t>
      </w:r>
    </w:p>
    <w:p w:rsidR="001E7D4E" w:rsidRPr="005429DE" w:rsidRDefault="005429DE" w:rsidP="005429DE">
      <w:pPr>
        <w:pStyle w:val="PlainText1"/>
        <w:overflowPunct w:val="0"/>
        <w:autoSpaceDE w:val="0"/>
        <w:autoSpaceDN w:val="0"/>
        <w:adjustRightInd w:val="0"/>
        <w:spacing w:line="276" w:lineRule="auto"/>
        <w:ind w:left="782" w:hanging="356"/>
        <w:contextualSpacing/>
        <w:jc w:val="both"/>
        <w:textAlignment w:val="baseline"/>
        <w:rPr>
          <w:rFonts w:ascii="Arial" w:hAnsi="Arial" w:cs="Arial"/>
        </w:rPr>
      </w:pPr>
      <w:r w:rsidRPr="005429DE">
        <w:rPr>
          <w:rFonts w:ascii="Arial" w:hAnsi="Arial" w:cs="Arial"/>
        </w:rPr>
        <w:t xml:space="preserve">- </w:t>
      </w:r>
      <w:r w:rsidR="001E7D4E" w:rsidRPr="005429DE">
        <w:rPr>
          <w:rFonts w:ascii="Arial" w:hAnsi="Arial" w:cs="Arial"/>
        </w:rPr>
        <w:t>awarii innych urządzeń technologicznych, których obsługa serwisowa nie stanowi   przedmiotu niniejszego postępowania,</w:t>
      </w:r>
    </w:p>
    <w:p w:rsidR="001E7D4E" w:rsidRPr="005429DE" w:rsidRDefault="005429DE" w:rsidP="005429DE">
      <w:pPr>
        <w:pStyle w:val="PlainText1"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ind w:left="782" w:hanging="356"/>
        <w:contextualSpacing/>
        <w:jc w:val="both"/>
        <w:textAlignment w:val="baseline"/>
        <w:rPr>
          <w:rFonts w:ascii="Arial" w:hAnsi="Arial" w:cs="Arial"/>
        </w:rPr>
      </w:pPr>
      <w:r w:rsidRPr="005429DE">
        <w:rPr>
          <w:rFonts w:ascii="Arial" w:hAnsi="Arial" w:cs="Arial"/>
        </w:rPr>
        <w:t xml:space="preserve">- </w:t>
      </w:r>
      <w:r w:rsidR="001E7D4E" w:rsidRPr="005429DE">
        <w:rPr>
          <w:rFonts w:ascii="Arial" w:hAnsi="Arial" w:cs="Arial"/>
        </w:rPr>
        <w:t>nieprawidłowej obsług</w:t>
      </w:r>
      <w:r w:rsidR="00960808">
        <w:rPr>
          <w:rFonts w:ascii="Arial" w:hAnsi="Arial" w:cs="Arial"/>
        </w:rPr>
        <w:t xml:space="preserve">i przez Zamawiającego urządzeń </w:t>
      </w:r>
      <w:r w:rsidR="001E7D4E" w:rsidRPr="005429DE">
        <w:rPr>
          <w:rFonts w:ascii="Arial" w:hAnsi="Arial" w:cs="Arial"/>
        </w:rPr>
        <w:t xml:space="preserve"> wchodzących w skład systemu drzwi  automatycznych</w:t>
      </w:r>
      <w:r w:rsidR="00491A2E" w:rsidRPr="00491A2E">
        <w:rPr>
          <w:rFonts w:ascii="Arial" w:hAnsi="Arial" w:cs="Arial"/>
        </w:rPr>
        <w:t xml:space="preserve"> </w:t>
      </w:r>
      <w:r w:rsidR="00491A2E">
        <w:rPr>
          <w:rFonts w:ascii="Arial" w:hAnsi="Arial" w:cs="Arial"/>
        </w:rPr>
        <w:t>oraz bramy segmentowej</w:t>
      </w:r>
      <w:r w:rsidR="001E7D4E" w:rsidRPr="005429DE">
        <w:rPr>
          <w:rFonts w:ascii="Arial" w:hAnsi="Arial" w:cs="Arial"/>
        </w:rPr>
        <w:t>,</w:t>
      </w:r>
    </w:p>
    <w:p w:rsidR="001E7D4E" w:rsidRPr="005429DE" w:rsidRDefault="005429DE" w:rsidP="005429DE">
      <w:pPr>
        <w:pStyle w:val="PlainText1"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ind w:left="782" w:hanging="356"/>
        <w:contextualSpacing/>
        <w:jc w:val="both"/>
        <w:textAlignment w:val="baseline"/>
        <w:rPr>
          <w:rFonts w:ascii="Arial" w:hAnsi="Arial" w:cs="Arial"/>
        </w:rPr>
      </w:pPr>
      <w:r w:rsidRPr="005429DE">
        <w:rPr>
          <w:rFonts w:ascii="Arial" w:hAnsi="Arial" w:cs="Arial"/>
        </w:rPr>
        <w:t xml:space="preserve">- </w:t>
      </w:r>
      <w:r w:rsidR="001E7D4E" w:rsidRPr="005429DE">
        <w:rPr>
          <w:rFonts w:ascii="Arial" w:hAnsi="Arial" w:cs="Arial"/>
        </w:rPr>
        <w:t xml:space="preserve">wahań napięcia zewnętrznych źródeł zasilania systemu, </w:t>
      </w:r>
    </w:p>
    <w:p w:rsidR="001E7D4E" w:rsidRDefault="005429DE" w:rsidP="005429DE">
      <w:pPr>
        <w:pStyle w:val="PlainText1"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ind w:left="782" w:hanging="356"/>
        <w:contextualSpacing/>
        <w:jc w:val="both"/>
        <w:textAlignment w:val="baseline"/>
        <w:rPr>
          <w:rFonts w:ascii="Arial" w:hAnsi="Arial" w:cs="Arial"/>
        </w:rPr>
      </w:pPr>
      <w:r w:rsidRPr="005429DE">
        <w:rPr>
          <w:rFonts w:ascii="Arial" w:hAnsi="Arial" w:cs="Arial"/>
        </w:rPr>
        <w:t xml:space="preserve">- </w:t>
      </w:r>
      <w:r w:rsidR="001E7D4E" w:rsidRPr="005429DE">
        <w:rPr>
          <w:rFonts w:ascii="Arial" w:hAnsi="Arial" w:cs="Arial"/>
        </w:rPr>
        <w:t>zdarzeń będących następstwem działania sił przyrody, np. zalania,</w:t>
      </w:r>
      <w:r w:rsidR="00960808">
        <w:rPr>
          <w:rFonts w:ascii="Arial" w:hAnsi="Arial" w:cs="Arial"/>
        </w:rPr>
        <w:t xml:space="preserve"> itp.</w:t>
      </w:r>
      <w:r w:rsidR="001E7D4E" w:rsidRPr="005429DE">
        <w:rPr>
          <w:rFonts w:ascii="Arial" w:hAnsi="Arial" w:cs="Arial"/>
        </w:rPr>
        <w:t xml:space="preserve"> chyba, </w:t>
      </w:r>
      <w:r w:rsidR="00960808">
        <w:rPr>
          <w:rFonts w:ascii="Arial" w:hAnsi="Arial" w:cs="Arial"/>
        </w:rPr>
        <w:t>że jest to związane z działaniem Wykonawcy</w:t>
      </w:r>
      <w:r w:rsidR="001E7D4E" w:rsidRPr="005429DE">
        <w:rPr>
          <w:rFonts w:ascii="Arial" w:hAnsi="Arial" w:cs="Arial"/>
        </w:rPr>
        <w:t>.</w:t>
      </w:r>
    </w:p>
    <w:p w:rsidR="00C47F15" w:rsidRPr="005429DE" w:rsidRDefault="00C47F15" w:rsidP="005429DE">
      <w:pPr>
        <w:pStyle w:val="PlainText1"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ind w:left="782" w:hanging="356"/>
        <w:contextualSpacing/>
        <w:jc w:val="both"/>
        <w:textAlignment w:val="baseline"/>
        <w:rPr>
          <w:rFonts w:ascii="Arial" w:hAnsi="Arial" w:cs="Arial"/>
        </w:rPr>
      </w:pPr>
    </w:p>
    <w:p w:rsidR="001E7D4E" w:rsidRPr="005429DE" w:rsidRDefault="001E7D4E" w:rsidP="005429DE">
      <w:pPr>
        <w:pStyle w:val="Nagwek20"/>
        <w:numPr>
          <w:ilvl w:val="0"/>
          <w:numId w:val="29"/>
        </w:numPr>
        <w:spacing w:line="276" w:lineRule="auto"/>
        <w:rPr>
          <w:rFonts w:ascii="Arial" w:hAnsi="Arial" w:cs="Arial"/>
          <w:i w:val="0"/>
          <w:sz w:val="20"/>
          <w:szCs w:val="20"/>
        </w:rPr>
      </w:pPr>
      <w:r w:rsidRPr="005429DE">
        <w:rPr>
          <w:rFonts w:ascii="Arial" w:hAnsi="Arial" w:cs="Arial"/>
          <w:i w:val="0"/>
          <w:sz w:val="20"/>
          <w:szCs w:val="20"/>
        </w:rPr>
        <w:t xml:space="preserve"> OSOBY DO KONTAKTU ZE STRONY ZAMAWIAJACEGO:</w:t>
      </w:r>
    </w:p>
    <w:p w:rsidR="00EE239D" w:rsidRPr="00EE239D" w:rsidRDefault="00EE239D" w:rsidP="00B400D8">
      <w:pPr>
        <w:pStyle w:val="Nagwek20"/>
        <w:numPr>
          <w:ilvl w:val="0"/>
          <w:numId w:val="11"/>
        </w:numPr>
        <w:spacing w:line="276" w:lineRule="auto"/>
        <w:ind w:left="357" w:hanging="357"/>
        <w:rPr>
          <w:rFonts w:ascii="Arial" w:hAnsi="Arial" w:cs="Arial"/>
          <w:b w:val="0"/>
          <w:bCs w:val="0"/>
          <w:i w:val="0"/>
          <w:iCs w:val="0"/>
          <w:sz w:val="20"/>
          <w:szCs w:val="20"/>
        </w:rPr>
      </w:pPr>
      <w:r>
        <w:rPr>
          <w:rFonts w:ascii="Arial" w:hAnsi="Arial" w:cs="Arial"/>
          <w:b w:val="0"/>
          <w:i w:val="0"/>
          <w:sz w:val="20"/>
          <w:szCs w:val="20"/>
        </w:rPr>
        <w:t xml:space="preserve">Zadanie nr 1 </w:t>
      </w:r>
      <w:r w:rsidR="001E7D4E" w:rsidRPr="002A29FD">
        <w:rPr>
          <w:rFonts w:ascii="Arial" w:hAnsi="Arial" w:cs="Arial"/>
          <w:b w:val="0"/>
          <w:i w:val="0"/>
          <w:sz w:val="20"/>
          <w:szCs w:val="20"/>
        </w:rPr>
        <w:t xml:space="preserve">dla lokalizacji przy ul. A. Sokołowskiego 11: Jacek Lisowski – z-ca kier. działu technicznego SPWSZ w Szczecinie,  tel.: 91 47 17 805 </w:t>
      </w:r>
      <w:r w:rsidR="001E7D4E" w:rsidRPr="002A29FD">
        <w:rPr>
          <w:rFonts w:ascii="Arial" w:hAnsi="Arial" w:cs="Arial"/>
          <w:b w:val="0"/>
          <w:i w:val="0"/>
          <w:sz w:val="20"/>
          <w:szCs w:val="20"/>
          <w:lang w:eastAsia="ar-SA"/>
        </w:rPr>
        <w:t xml:space="preserve">(w dniach roboczych w godzinach 7.00 – 14.30),  e-mail: </w:t>
      </w:r>
      <w:hyperlink r:id="rId5" w:history="1">
        <w:r w:rsidR="001E7D4E" w:rsidRPr="002A29FD">
          <w:rPr>
            <w:rStyle w:val="Hipercze"/>
            <w:rFonts w:ascii="Arial" w:hAnsi="Arial" w:cs="Arial"/>
            <w:b w:val="0"/>
            <w:i w:val="0"/>
            <w:sz w:val="20"/>
            <w:szCs w:val="20"/>
          </w:rPr>
          <w:t>lisowski@spwsz.szczecin.pl</w:t>
        </w:r>
      </w:hyperlink>
      <w:r w:rsidR="001E7D4E" w:rsidRPr="002A29FD">
        <w:rPr>
          <w:rFonts w:ascii="Arial" w:hAnsi="Arial" w:cs="Arial"/>
          <w:b w:val="0"/>
          <w:i w:val="0"/>
          <w:sz w:val="20"/>
          <w:szCs w:val="20"/>
        </w:rPr>
        <w:t xml:space="preserve">   </w:t>
      </w:r>
    </w:p>
    <w:p w:rsidR="00EE239D" w:rsidRPr="002A29FD" w:rsidRDefault="001E7D4E" w:rsidP="00EE239D">
      <w:pPr>
        <w:pStyle w:val="Nagwek20"/>
        <w:numPr>
          <w:ilvl w:val="0"/>
          <w:numId w:val="11"/>
        </w:numPr>
        <w:spacing w:line="276" w:lineRule="auto"/>
        <w:ind w:left="357" w:hanging="357"/>
        <w:rPr>
          <w:rFonts w:ascii="Arial" w:hAnsi="Arial" w:cs="Arial"/>
          <w:b w:val="0"/>
          <w:bCs w:val="0"/>
          <w:i w:val="0"/>
          <w:iCs w:val="0"/>
          <w:sz w:val="20"/>
          <w:szCs w:val="20"/>
        </w:rPr>
      </w:pPr>
      <w:r w:rsidRPr="002A29FD">
        <w:rPr>
          <w:rFonts w:ascii="Arial" w:hAnsi="Arial" w:cs="Arial"/>
          <w:b w:val="0"/>
          <w:i w:val="0"/>
          <w:sz w:val="20"/>
          <w:szCs w:val="20"/>
        </w:rPr>
        <w:t xml:space="preserve"> </w:t>
      </w:r>
      <w:r w:rsidR="00EE239D">
        <w:rPr>
          <w:rFonts w:ascii="Arial" w:hAnsi="Arial" w:cs="Arial"/>
          <w:b w:val="0"/>
          <w:i w:val="0"/>
          <w:sz w:val="20"/>
          <w:szCs w:val="20"/>
        </w:rPr>
        <w:t xml:space="preserve">Zadanie nr 2 </w:t>
      </w:r>
      <w:r w:rsidR="00EE239D" w:rsidRPr="002A29FD">
        <w:rPr>
          <w:rFonts w:ascii="Arial" w:hAnsi="Arial" w:cs="Arial"/>
          <w:b w:val="0"/>
          <w:i w:val="0"/>
          <w:sz w:val="20"/>
          <w:szCs w:val="20"/>
        </w:rPr>
        <w:t>dla lokalizacji przy ul. Arkońskiej 4: Marek Cymkiej – specjalista działu technicznego SPWSZ  w Szczecinie,  tel.: 91 813 9530</w:t>
      </w:r>
      <w:r w:rsidR="00EE239D" w:rsidRPr="002A29FD">
        <w:rPr>
          <w:rFonts w:ascii="Arial" w:hAnsi="Arial" w:cs="Arial"/>
          <w:b w:val="0"/>
          <w:i w:val="0"/>
          <w:sz w:val="20"/>
          <w:szCs w:val="20"/>
          <w:lang w:eastAsia="ar-SA"/>
        </w:rPr>
        <w:t xml:space="preserve"> (w dniach roboczych w godzinach 7.00 – 14.30),  e-mail: </w:t>
      </w:r>
      <w:hyperlink r:id="rId6" w:history="1">
        <w:r w:rsidR="00EE239D" w:rsidRPr="002A29FD">
          <w:rPr>
            <w:rStyle w:val="Hipercze"/>
            <w:rFonts w:ascii="Arial" w:hAnsi="Arial" w:cs="Arial"/>
            <w:b w:val="0"/>
            <w:i w:val="0"/>
            <w:sz w:val="20"/>
            <w:szCs w:val="20"/>
          </w:rPr>
          <w:t>cymkiej@spwsz.szczecin.pl</w:t>
        </w:r>
      </w:hyperlink>
      <w:r w:rsidR="00EE239D" w:rsidRPr="002A29FD">
        <w:rPr>
          <w:rFonts w:ascii="Arial" w:hAnsi="Arial" w:cs="Arial"/>
          <w:b w:val="0"/>
          <w:i w:val="0"/>
          <w:sz w:val="20"/>
          <w:szCs w:val="20"/>
        </w:rPr>
        <w:t xml:space="preserve">    </w:t>
      </w:r>
    </w:p>
    <w:p w:rsidR="001E7D4E" w:rsidRPr="002A29FD" w:rsidRDefault="001E7D4E" w:rsidP="00EE239D">
      <w:pPr>
        <w:pStyle w:val="Nagwek20"/>
        <w:spacing w:line="276" w:lineRule="auto"/>
        <w:ind w:left="357" w:firstLine="0"/>
        <w:rPr>
          <w:rFonts w:ascii="Arial" w:hAnsi="Arial" w:cs="Arial"/>
          <w:b w:val="0"/>
          <w:bCs w:val="0"/>
          <w:i w:val="0"/>
          <w:iCs w:val="0"/>
          <w:sz w:val="20"/>
          <w:szCs w:val="20"/>
        </w:rPr>
      </w:pPr>
    </w:p>
    <w:sectPr w:rsidR="001E7D4E" w:rsidRPr="002A29FD" w:rsidSect="009D63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3169"/>
    <w:multiLevelType w:val="hybridMultilevel"/>
    <w:tmpl w:val="6E96F4E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97720"/>
    <w:multiLevelType w:val="multilevel"/>
    <w:tmpl w:val="C62E82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11C11A9"/>
    <w:multiLevelType w:val="hybridMultilevel"/>
    <w:tmpl w:val="39DE7240"/>
    <w:lvl w:ilvl="0" w:tplc="740EC814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17F5C36"/>
    <w:multiLevelType w:val="hybridMultilevel"/>
    <w:tmpl w:val="29E214FE"/>
    <w:lvl w:ilvl="0" w:tplc="FFFFFFFF">
      <w:start w:val="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A3FEEA66">
      <w:start w:val="1"/>
      <w:numFmt w:val="decimal"/>
      <w:lvlText w:val="%2."/>
      <w:lvlJc w:val="left"/>
      <w:pPr>
        <w:ind w:left="1080" w:hanging="360"/>
      </w:pPr>
      <w:rPr>
        <w:rFonts w:ascii="Arial" w:eastAsia="Times New Roman" w:hAnsi="Arial" w:cs="Arial"/>
        <w:b w:val="0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C25A7D"/>
    <w:multiLevelType w:val="hybridMultilevel"/>
    <w:tmpl w:val="F418E3C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D06462"/>
    <w:multiLevelType w:val="hybridMultilevel"/>
    <w:tmpl w:val="76DC56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28531B"/>
    <w:multiLevelType w:val="hybridMultilevel"/>
    <w:tmpl w:val="65282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014F37"/>
    <w:multiLevelType w:val="hybridMultilevel"/>
    <w:tmpl w:val="33FE15A0"/>
    <w:lvl w:ilvl="0" w:tplc="697E7EB8">
      <w:start w:val="1"/>
      <w:numFmt w:val="decimal"/>
      <w:lvlText w:val="%1."/>
      <w:lvlJc w:val="left"/>
      <w:pPr>
        <w:ind w:left="294" w:hanging="360"/>
      </w:pPr>
      <w:rPr>
        <w:sz w:val="20"/>
        <w:szCs w:val="20"/>
      </w:rPr>
    </w:lvl>
    <w:lvl w:ilvl="1" w:tplc="E424C9E6">
      <w:start w:val="1"/>
      <w:numFmt w:val="lowerLetter"/>
      <w:lvlText w:val="%2."/>
      <w:lvlJc w:val="left"/>
      <w:pPr>
        <w:ind w:left="928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313B4FAA"/>
    <w:multiLevelType w:val="hybridMultilevel"/>
    <w:tmpl w:val="D542FBB4"/>
    <w:name w:val="WW8Num732"/>
    <w:lvl w:ilvl="0" w:tplc="CFF221E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2B1847"/>
    <w:multiLevelType w:val="hybridMultilevel"/>
    <w:tmpl w:val="578877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C417CA"/>
    <w:multiLevelType w:val="hybridMultilevel"/>
    <w:tmpl w:val="49D833D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E5B6E"/>
    <w:multiLevelType w:val="hybridMultilevel"/>
    <w:tmpl w:val="4E50E462"/>
    <w:lvl w:ilvl="0" w:tplc="A5820DE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906BA6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F431AE"/>
    <w:multiLevelType w:val="hybridMultilevel"/>
    <w:tmpl w:val="9262320A"/>
    <w:lvl w:ilvl="0" w:tplc="0415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3">
    <w:nsid w:val="3BCF3C12"/>
    <w:multiLevelType w:val="hybridMultilevel"/>
    <w:tmpl w:val="FE269BC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452EBB"/>
    <w:multiLevelType w:val="hybridMultilevel"/>
    <w:tmpl w:val="F03EF9A8"/>
    <w:lvl w:ilvl="0" w:tplc="A5820D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825D9F"/>
    <w:multiLevelType w:val="multilevel"/>
    <w:tmpl w:val="BAC0DAA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6">
    <w:nsid w:val="4956336D"/>
    <w:multiLevelType w:val="hybridMultilevel"/>
    <w:tmpl w:val="68BC8CF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0C34D7"/>
    <w:multiLevelType w:val="hybridMultilevel"/>
    <w:tmpl w:val="14706DB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8B1197"/>
    <w:multiLevelType w:val="hybridMultilevel"/>
    <w:tmpl w:val="B594902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EC761E"/>
    <w:multiLevelType w:val="hybridMultilevel"/>
    <w:tmpl w:val="26888ED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D160D5"/>
    <w:multiLevelType w:val="multilevel"/>
    <w:tmpl w:val="0C34A2DA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62423BFC"/>
    <w:multiLevelType w:val="hybridMultilevel"/>
    <w:tmpl w:val="8C1EF8E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571EB5"/>
    <w:multiLevelType w:val="hybridMultilevel"/>
    <w:tmpl w:val="1CFA0D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1C9DC8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191807"/>
    <w:multiLevelType w:val="hybridMultilevel"/>
    <w:tmpl w:val="EBB06B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648B9"/>
    <w:multiLevelType w:val="hybridMultilevel"/>
    <w:tmpl w:val="15FA8972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5">
    <w:nsid w:val="77512AEE"/>
    <w:multiLevelType w:val="hybridMultilevel"/>
    <w:tmpl w:val="4B7A02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2622F3"/>
    <w:multiLevelType w:val="hybridMultilevel"/>
    <w:tmpl w:val="0F4075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D36E5C"/>
    <w:multiLevelType w:val="hybridMultilevel"/>
    <w:tmpl w:val="7EF4F856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7"/>
  </w:num>
  <w:num w:numId="3">
    <w:abstractNumId w:val="24"/>
  </w:num>
  <w:num w:numId="4">
    <w:abstractNumId w:val="6"/>
  </w:num>
  <w:num w:numId="5">
    <w:abstractNumId w:val="9"/>
  </w:num>
  <w:num w:numId="6">
    <w:abstractNumId w:val="8"/>
  </w:num>
  <w:num w:numId="7">
    <w:abstractNumId w:val="12"/>
  </w:num>
  <w:num w:numId="8">
    <w:abstractNumId w:val="3"/>
  </w:num>
  <w:num w:numId="9">
    <w:abstractNumId w:val="22"/>
  </w:num>
  <w:num w:numId="10">
    <w:abstractNumId w:val="7"/>
  </w:num>
  <w:num w:numId="11">
    <w:abstractNumId w:val="25"/>
  </w:num>
  <w:num w:numId="12">
    <w:abstractNumId w:val="0"/>
  </w:num>
  <w:num w:numId="13">
    <w:abstractNumId w:val="21"/>
  </w:num>
  <w:num w:numId="14">
    <w:abstractNumId w:val="19"/>
  </w:num>
  <w:num w:numId="15">
    <w:abstractNumId w:val="10"/>
  </w:num>
  <w:num w:numId="16">
    <w:abstractNumId w:val="23"/>
  </w:num>
  <w:num w:numId="17">
    <w:abstractNumId w:val="4"/>
  </w:num>
  <w:num w:numId="18">
    <w:abstractNumId w:val="18"/>
  </w:num>
  <w:num w:numId="19">
    <w:abstractNumId w:val="16"/>
  </w:num>
  <w:num w:numId="20">
    <w:abstractNumId w:val="13"/>
  </w:num>
  <w:num w:numId="21">
    <w:abstractNumId w:val="11"/>
  </w:num>
  <w:num w:numId="22">
    <w:abstractNumId w:val="14"/>
  </w:num>
  <w:num w:numId="23">
    <w:abstractNumId w:val="17"/>
  </w:num>
  <w:num w:numId="24">
    <w:abstractNumId w:val="2"/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1"/>
  </w:num>
  <w:num w:numId="28">
    <w:abstractNumId w:val="20"/>
  </w:num>
  <w:num w:numId="2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D656A3"/>
    <w:rsid w:val="00004A85"/>
    <w:rsid w:val="00041738"/>
    <w:rsid w:val="000B484C"/>
    <w:rsid w:val="000C7069"/>
    <w:rsid w:val="001361C4"/>
    <w:rsid w:val="001A2593"/>
    <w:rsid w:val="001C6DF8"/>
    <w:rsid w:val="001D0EC1"/>
    <w:rsid w:val="001E7D4E"/>
    <w:rsid w:val="00241D17"/>
    <w:rsid w:val="002A29FD"/>
    <w:rsid w:val="002B250B"/>
    <w:rsid w:val="002B697E"/>
    <w:rsid w:val="002C1EA6"/>
    <w:rsid w:val="002D51DB"/>
    <w:rsid w:val="00302383"/>
    <w:rsid w:val="00331392"/>
    <w:rsid w:val="00372E47"/>
    <w:rsid w:val="00374990"/>
    <w:rsid w:val="003817F7"/>
    <w:rsid w:val="00382E71"/>
    <w:rsid w:val="003C5130"/>
    <w:rsid w:val="003F34F0"/>
    <w:rsid w:val="004005F2"/>
    <w:rsid w:val="00406459"/>
    <w:rsid w:val="004150EC"/>
    <w:rsid w:val="0043700A"/>
    <w:rsid w:val="00441413"/>
    <w:rsid w:val="004765EE"/>
    <w:rsid w:val="00491A2E"/>
    <w:rsid w:val="005429DE"/>
    <w:rsid w:val="005B58F5"/>
    <w:rsid w:val="006348B1"/>
    <w:rsid w:val="0077689C"/>
    <w:rsid w:val="007A1FB0"/>
    <w:rsid w:val="00800A78"/>
    <w:rsid w:val="00816ADB"/>
    <w:rsid w:val="00882890"/>
    <w:rsid w:val="00897C39"/>
    <w:rsid w:val="008A5626"/>
    <w:rsid w:val="00926949"/>
    <w:rsid w:val="0095093D"/>
    <w:rsid w:val="00960808"/>
    <w:rsid w:val="00977912"/>
    <w:rsid w:val="009D635F"/>
    <w:rsid w:val="00A50893"/>
    <w:rsid w:val="00A510D4"/>
    <w:rsid w:val="00A76486"/>
    <w:rsid w:val="00A96F71"/>
    <w:rsid w:val="00B400D8"/>
    <w:rsid w:val="00B910C7"/>
    <w:rsid w:val="00C47F15"/>
    <w:rsid w:val="00C84923"/>
    <w:rsid w:val="00CF1051"/>
    <w:rsid w:val="00D004D1"/>
    <w:rsid w:val="00D656A3"/>
    <w:rsid w:val="00DD5B05"/>
    <w:rsid w:val="00DE127A"/>
    <w:rsid w:val="00E94246"/>
    <w:rsid w:val="00EA4092"/>
    <w:rsid w:val="00EC559F"/>
    <w:rsid w:val="00ED770B"/>
    <w:rsid w:val="00EE239D"/>
    <w:rsid w:val="00EE3583"/>
    <w:rsid w:val="00F65C01"/>
    <w:rsid w:val="00FB424F"/>
    <w:rsid w:val="00FE0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635F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25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1A2593"/>
    <w:pPr>
      <w:keepNext/>
      <w:widowControl w:val="0"/>
      <w:autoSpaceDE w:val="0"/>
      <w:autoSpaceDN w:val="0"/>
      <w:adjustRightInd w:val="0"/>
      <w:spacing w:before="120" w:after="0" w:line="240" w:lineRule="auto"/>
      <w:jc w:val="both"/>
      <w:outlineLvl w:val="7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56A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656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8Znak">
    <w:name w:val="Nagłówek 8 Znak"/>
    <w:basedOn w:val="Domylnaczcionkaakapitu"/>
    <w:link w:val="Nagwek8"/>
    <w:uiPriority w:val="99"/>
    <w:rsid w:val="001A2593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1A25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CW_Lista Znak"/>
    <w:link w:val="Akapitzlist"/>
    <w:uiPriority w:val="34"/>
    <w:qFormat/>
    <w:locked/>
    <w:rsid w:val="001A259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1A259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1A259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agwek20">
    <w:name w:val="Nagłówek2"/>
    <w:basedOn w:val="Nagwek2"/>
    <w:link w:val="Nagwek2Znak0"/>
    <w:uiPriority w:val="99"/>
    <w:rsid w:val="001A2593"/>
    <w:pPr>
      <w:keepNext w:val="0"/>
      <w:keepLines w:val="0"/>
      <w:spacing w:before="120" w:after="120" w:line="240" w:lineRule="auto"/>
      <w:ind w:left="788" w:hanging="431"/>
      <w:jc w:val="both"/>
    </w:pPr>
    <w:rPr>
      <w:rFonts w:ascii="Calibri Light" w:eastAsia="Times New Roman" w:hAnsi="Calibri Light" w:cs="Times New Roman"/>
      <w:i/>
      <w:iCs/>
      <w:color w:val="auto"/>
      <w:sz w:val="24"/>
      <w:szCs w:val="24"/>
      <w:lang w:eastAsia="zh-CN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1A2593"/>
    <w:pPr>
      <w:widowControl w:val="0"/>
      <w:shd w:val="clear" w:color="auto" w:fill="FFFFFF"/>
      <w:autoSpaceDE w:val="0"/>
      <w:autoSpaceDN w:val="0"/>
      <w:adjustRightInd w:val="0"/>
      <w:spacing w:after="0" w:line="254" w:lineRule="exact"/>
      <w:ind w:left="10"/>
      <w:jc w:val="both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A2593"/>
    <w:rPr>
      <w:rFonts w:ascii="Times New Roman" w:eastAsia="Times New Roman" w:hAnsi="Times New Roman" w:cs="Times New Roman"/>
      <w:shd w:val="clear" w:color="auto" w:fill="FFFFFF"/>
      <w:lang w:eastAsia="pl-PL"/>
    </w:rPr>
  </w:style>
  <w:style w:type="paragraph" w:customStyle="1" w:styleId="Zwykytekst1">
    <w:name w:val="Zwykły tekst1"/>
    <w:basedOn w:val="Normalny"/>
    <w:rsid w:val="001A259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PlainText1">
    <w:name w:val="Plain Text1"/>
    <w:basedOn w:val="Normalny"/>
    <w:rsid w:val="001A2593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pl-PL"/>
    </w:rPr>
  </w:style>
  <w:style w:type="paragraph" w:customStyle="1" w:styleId="Akapitzlist1">
    <w:name w:val="Akapit z listą1"/>
    <w:basedOn w:val="Normalny"/>
    <w:uiPriority w:val="34"/>
    <w:qFormat/>
    <w:rsid w:val="001A2593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1A2593"/>
    <w:rPr>
      <w:color w:val="0000FF"/>
      <w:u w:val="single"/>
    </w:rPr>
  </w:style>
  <w:style w:type="character" w:customStyle="1" w:styleId="Nagwek2Znak0">
    <w:name w:val="Nagłówek2 Znak"/>
    <w:link w:val="Nagwek20"/>
    <w:uiPriority w:val="99"/>
    <w:locked/>
    <w:rsid w:val="001A2593"/>
    <w:rPr>
      <w:rFonts w:ascii="Calibri Light" w:eastAsia="Times New Roman" w:hAnsi="Calibri Light" w:cs="Times New Roman"/>
      <w:b/>
      <w:bCs/>
      <w:i/>
      <w:iCs/>
      <w:sz w:val="24"/>
      <w:szCs w:val="24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25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8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ymkiej@spwsz.szczecin.pl" TargetMode="External"/><Relationship Id="rId5" Type="http://schemas.openxmlformats.org/officeDocument/2006/relationships/hyperlink" Target="mailto:lisowski@spwsz.szczeci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1630</Words>
  <Characters>9783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jaclisowski</dc:creator>
  <cp:lastModifiedBy>jaclisowski</cp:lastModifiedBy>
  <cp:revision>2</cp:revision>
  <cp:lastPrinted>2021-09-28T10:42:00Z</cp:lastPrinted>
  <dcterms:created xsi:type="dcterms:W3CDTF">2022-03-03T11:20:00Z</dcterms:created>
  <dcterms:modified xsi:type="dcterms:W3CDTF">2022-03-03T11:20:00Z</dcterms:modified>
</cp:coreProperties>
</file>