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0A2" w:rsidRPr="001126B8" w:rsidRDefault="00B210A2" w:rsidP="00B210A2">
      <w:pPr>
        <w:spacing w:after="0" w:line="240" w:lineRule="auto"/>
        <w:ind w:left="6372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Załącznik nr 1</w:t>
      </w:r>
      <w:r w:rsidRPr="001126B8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B-1 do SIWZ </w:t>
      </w:r>
    </w:p>
    <w:p w:rsidR="00B210A2" w:rsidRPr="001126B8" w:rsidRDefault="00B210A2" w:rsidP="00B210A2">
      <w:pPr>
        <w:tabs>
          <w:tab w:val="left" w:pos="6379"/>
        </w:tabs>
        <w:spacing w:after="0" w:line="240" w:lineRule="auto"/>
        <w:ind w:left="4956" w:firstLine="708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1126B8">
        <w:rPr>
          <w:rFonts w:ascii="Tahoma" w:eastAsia="Times New Roman" w:hAnsi="Tahoma" w:cs="Tahoma"/>
          <w:b/>
          <w:sz w:val="20"/>
          <w:szCs w:val="20"/>
          <w:lang w:eastAsia="pl-PL"/>
        </w:rPr>
        <w:t>(do zadania nr 1)</w:t>
      </w:r>
    </w:p>
    <w:p w:rsidR="00B210A2" w:rsidRDefault="00B210A2" w:rsidP="00B210A2">
      <w:pPr>
        <w:suppressAutoHyphens/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0"/>
          <w:lang w:eastAsia="ar-SA"/>
        </w:rPr>
      </w:pPr>
    </w:p>
    <w:p w:rsidR="00B210A2" w:rsidRPr="001126B8" w:rsidRDefault="00B210A2" w:rsidP="00B210A2">
      <w:pPr>
        <w:suppressAutoHyphens/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0"/>
          <w:lang w:eastAsia="ar-SA"/>
        </w:rPr>
      </w:pPr>
    </w:p>
    <w:p w:rsidR="00B210A2" w:rsidRPr="001126B8" w:rsidRDefault="00B210A2" w:rsidP="00B210A2">
      <w:pPr>
        <w:shd w:val="clear" w:color="auto" w:fill="D9D9D9"/>
        <w:suppressAutoHyphens/>
        <w:spacing w:after="0" w:line="240" w:lineRule="auto"/>
        <w:jc w:val="center"/>
        <w:rPr>
          <w:rFonts w:ascii="Tahoma" w:eastAsia="Times New Roman" w:hAnsi="Tahoma" w:cs="Tahoma"/>
          <w:b/>
          <w:u w:val="single"/>
          <w:lang w:eastAsia="ar-SA"/>
        </w:rPr>
      </w:pPr>
      <w:r w:rsidRPr="001126B8">
        <w:rPr>
          <w:rFonts w:ascii="Tahoma" w:eastAsia="Times New Roman" w:hAnsi="Tahoma" w:cs="Tahoma"/>
          <w:b/>
          <w:u w:val="single"/>
          <w:lang w:eastAsia="ar-SA"/>
        </w:rPr>
        <w:t xml:space="preserve">Parametry  podlegające  ocenie  jakości </w:t>
      </w:r>
    </w:p>
    <w:p w:rsidR="005E05EC" w:rsidRDefault="005E05EC" w:rsidP="00B210A2">
      <w:pPr>
        <w:suppressAutoHyphens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B210A2" w:rsidRPr="001126B8" w:rsidRDefault="00B210A2" w:rsidP="00B210A2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ar-SA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5208"/>
        <w:gridCol w:w="2075"/>
        <w:gridCol w:w="2289"/>
      </w:tblGrid>
      <w:tr w:rsidR="00B210A2" w:rsidRPr="001126B8" w:rsidTr="00ED59F6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10A2" w:rsidRPr="001126B8" w:rsidRDefault="00B210A2" w:rsidP="00ED59F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1126B8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10A2" w:rsidRPr="001126B8" w:rsidRDefault="00B210A2" w:rsidP="00F340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1126B8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 xml:space="preserve">Oceniany parametr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10A2" w:rsidRPr="001126B8" w:rsidRDefault="00B210A2" w:rsidP="00ED59F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1126B8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Oferowany parametr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10A2" w:rsidRPr="001126B8" w:rsidRDefault="00B210A2" w:rsidP="00ED59F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1126B8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Ocena punktowa</w:t>
            </w:r>
          </w:p>
        </w:tc>
      </w:tr>
      <w:tr w:rsidR="00F34053" w:rsidRPr="00F34053" w:rsidTr="00ED59F6">
        <w:trPr>
          <w:trHeight w:val="71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53" w:rsidRPr="00F34053" w:rsidRDefault="00F34053" w:rsidP="00ED59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3405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53" w:rsidRPr="00F34053" w:rsidRDefault="00F34053" w:rsidP="00F34053">
            <w:pPr>
              <w:pStyle w:val="Nagwek1"/>
              <w:rPr>
                <w:rFonts w:ascii="Tahoma" w:hAnsi="Tahoma" w:cs="Tahoma"/>
                <w:sz w:val="20"/>
              </w:rPr>
            </w:pPr>
            <w:r w:rsidRPr="00F34053">
              <w:rPr>
                <w:rFonts w:ascii="Tahoma" w:hAnsi="Tahoma" w:cs="Tahoma"/>
                <w:sz w:val="20"/>
              </w:rPr>
              <w:t xml:space="preserve">Możliwość zmiany butelki z płynem infuzyjnym bez konieczności przerywania pracy </w:t>
            </w:r>
            <w:proofErr w:type="spellStart"/>
            <w:r w:rsidRPr="00F34053">
              <w:rPr>
                <w:rFonts w:ascii="Tahoma" w:hAnsi="Tahoma" w:cs="Tahoma"/>
                <w:sz w:val="20"/>
              </w:rPr>
              <w:t>witrektomu</w:t>
            </w:r>
            <w:proofErr w:type="spellEnd"/>
            <w:r w:rsidRPr="00F34053">
              <w:rPr>
                <w:rFonts w:ascii="Tahoma" w:hAnsi="Tahoma" w:cs="Tahoma"/>
                <w:sz w:val="20"/>
              </w:rPr>
              <w:t xml:space="preserve"> (bez przerywania zabiegu)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53" w:rsidRPr="00F34053" w:rsidRDefault="00F34053" w:rsidP="00ED59F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F3405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53" w:rsidRPr="00F34053" w:rsidRDefault="00F34053" w:rsidP="00ED59F6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F3405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  -  10 pkt.                                 NIE  -     0 pkt.</w:t>
            </w:r>
          </w:p>
        </w:tc>
      </w:tr>
      <w:tr w:rsidR="00F34053" w:rsidRPr="00F34053" w:rsidTr="00ED59F6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53" w:rsidRPr="00F34053" w:rsidRDefault="00F34053" w:rsidP="00ED59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3405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53" w:rsidRPr="00F34053" w:rsidRDefault="00F34053" w:rsidP="00F34053">
            <w:pPr>
              <w:pStyle w:val="Nagwek1"/>
              <w:rPr>
                <w:rFonts w:ascii="Tahoma" w:hAnsi="Tahoma" w:cs="Tahoma"/>
                <w:sz w:val="20"/>
              </w:rPr>
            </w:pPr>
            <w:r w:rsidRPr="00F34053">
              <w:rPr>
                <w:rFonts w:ascii="Tahoma" w:hAnsi="Tahoma" w:cs="Tahoma"/>
                <w:sz w:val="20"/>
              </w:rPr>
              <w:t>Możliwość zapamiętania a następnie wydrukowania informacji o poszczególnych zabiegach (np. ilość strzałów lasera, czas i średnia moc ultradźwięków, czas witrektomii)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53" w:rsidRPr="00F34053" w:rsidRDefault="00F34053" w:rsidP="00ED59F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F3405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53" w:rsidRPr="00F34053" w:rsidRDefault="00F34053" w:rsidP="00ED59F6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F3405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  -  10 pkt.                                            NIE  -    0 pkt.</w:t>
            </w:r>
          </w:p>
        </w:tc>
      </w:tr>
      <w:tr w:rsidR="00F34053" w:rsidRPr="00F34053" w:rsidTr="00ED59F6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53" w:rsidRPr="00F34053" w:rsidRDefault="00F34053" w:rsidP="00ED59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3405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53" w:rsidRPr="00F34053" w:rsidRDefault="00F34053" w:rsidP="00B92392">
            <w:pPr>
              <w:rPr>
                <w:rFonts w:ascii="Tahoma" w:hAnsi="Tahoma" w:cs="Tahoma"/>
                <w:sz w:val="20"/>
                <w:szCs w:val="20"/>
              </w:rPr>
            </w:pPr>
            <w:r w:rsidRPr="00F34053">
              <w:rPr>
                <w:rFonts w:ascii="Tahoma" w:hAnsi="Tahoma" w:cs="Tahoma"/>
                <w:iCs/>
                <w:sz w:val="20"/>
                <w:szCs w:val="20"/>
              </w:rPr>
              <w:t xml:space="preserve">Funkcja automatycznego napełniania strzykawki gazem medycznym za pośrednictwem aparatu umożliwiająca wykonanie całej czynności napełnienia i </w:t>
            </w:r>
            <w:proofErr w:type="spellStart"/>
            <w:r w:rsidRPr="00F34053">
              <w:rPr>
                <w:rFonts w:ascii="Tahoma" w:hAnsi="Tahoma" w:cs="Tahoma"/>
                <w:iCs/>
                <w:sz w:val="20"/>
                <w:szCs w:val="20"/>
              </w:rPr>
              <w:t>śródzabiegowego</w:t>
            </w:r>
            <w:proofErr w:type="spellEnd"/>
            <w:r w:rsidRPr="00F34053">
              <w:rPr>
                <w:rFonts w:ascii="Tahoma" w:hAnsi="Tahoma" w:cs="Tahoma"/>
                <w:iCs/>
                <w:sz w:val="20"/>
                <w:szCs w:val="20"/>
              </w:rPr>
              <w:t xml:space="preserve"> podania do oka przez instrumentariuszkę czystą lub chirurga bez konieczności angażowania instrumentariuszki pomocniczej (niesterylnej).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53" w:rsidRPr="00F34053" w:rsidRDefault="00F34053" w:rsidP="00B923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F3405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53" w:rsidRPr="00F34053" w:rsidRDefault="00F34053" w:rsidP="00B92392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F3405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  -  10 pkt.                                            NIE  -    0 pkt.</w:t>
            </w:r>
          </w:p>
        </w:tc>
      </w:tr>
    </w:tbl>
    <w:p w:rsidR="00B210A2" w:rsidRPr="001126B8" w:rsidRDefault="00B210A2" w:rsidP="00B210A2">
      <w:pPr>
        <w:spacing w:after="0" w:line="240" w:lineRule="auto"/>
        <w:ind w:left="360" w:hanging="360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1126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Uwaga: Zamawiający wymaga od Wykonawcy udzielenia odpowiedzi poprzez skreślenie słowa   </w:t>
      </w:r>
    </w:p>
    <w:p w:rsidR="00B210A2" w:rsidRPr="001126B8" w:rsidRDefault="00B210A2" w:rsidP="00B210A2">
      <w:pPr>
        <w:spacing w:after="0" w:line="240" w:lineRule="auto"/>
        <w:ind w:left="360" w:hanging="360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1126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            „TAK” lub „NIE” (w pozycji 1</w:t>
      </w:r>
      <w:r w:rsidR="00F34053">
        <w:rPr>
          <w:rFonts w:ascii="Tahoma" w:eastAsia="Times New Roman" w:hAnsi="Tahoma" w:cs="Tahoma"/>
          <w:b/>
          <w:sz w:val="20"/>
          <w:szCs w:val="20"/>
          <w:lang w:eastAsia="pl-PL"/>
        </w:rPr>
        <w:t>-3</w:t>
      </w:r>
      <w:r w:rsidRPr="001126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).    </w:t>
      </w:r>
    </w:p>
    <w:p w:rsidR="00B210A2" w:rsidRPr="001126B8" w:rsidRDefault="00B210A2" w:rsidP="00B210A2">
      <w:pPr>
        <w:spacing w:after="0" w:line="240" w:lineRule="auto"/>
        <w:ind w:left="360" w:hanging="360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1126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             Brak skreślenia słowa „TAK” lub „NIE” spowoduje, iż oferta otrzyma „0” punktów </w:t>
      </w:r>
    </w:p>
    <w:p w:rsidR="00B210A2" w:rsidRPr="001126B8" w:rsidRDefault="00B210A2" w:rsidP="00B210A2">
      <w:pPr>
        <w:spacing w:after="0" w:line="240" w:lineRule="auto"/>
        <w:ind w:left="360" w:hanging="360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1126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             jakościowych.  </w:t>
      </w:r>
    </w:p>
    <w:p w:rsidR="00B210A2" w:rsidRPr="001126B8" w:rsidRDefault="00B210A2" w:rsidP="00B210A2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ar-SA"/>
        </w:rPr>
      </w:pPr>
    </w:p>
    <w:p w:rsidR="00B210A2" w:rsidRPr="001126B8" w:rsidRDefault="00B210A2" w:rsidP="00B210A2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ar-SA"/>
        </w:rPr>
      </w:pPr>
    </w:p>
    <w:p w:rsidR="00B210A2" w:rsidRPr="001126B8" w:rsidRDefault="00B210A2" w:rsidP="00B210A2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ar-SA"/>
        </w:rPr>
      </w:pPr>
    </w:p>
    <w:p w:rsidR="00B210A2" w:rsidRPr="001126B8" w:rsidRDefault="00B210A2" w:rsidP="00B210A2">
      <w:pPr>
        <w:suppressAutoHyphens/>
        <w:spacing w:after="0" w:line="240" w:lineRule="auto"/>
        <w:ind w:left="360" w:hanging="360"/>
        <w:jc w:val="both"/>
        <w:rPr>
          <w:rFonts w:ascii="Tahoma" w:eastAsia="Times New Roman" w:hAnsi="Tahoma" w:cs="Tahoma"/>
          <w:b/>
          <w:sz w:val="18"/>
          <w:szCs w:val="18"/>
          <w:lang w:eastAsia="ar-SA"/>
        </w:rPr>
      </w:pPr>
      <w:r w:rsidRPr="001126B8">
        <w:rPr>
          <w:rFonts w:ascii="Tahoma" w:eastAsia="Times New Roman" w:hAnsi="Tahoma" w:cs="Tahoma"/>
          <w:b/>
          <w:sz w:val="18"/>
          <w:szCs w:val="18"/>
          <w:lang w:eastAsia="ar-SA"/>
        </w:rPr>
        <w:t xml:space="preserve">                                                                                    </w:t>
      </w:r>
    </w:p>
    <w:p w:rsidR="00B210A2" w:rsidRPr="001126B8" w:rsidRDefault="00B210A2" w:rsidP="00B210A2">
      <w:pPr>
        <w:suppressAutoHyphens/>
        <w:spacing w:after="0" w:line="240" w:lineRule="auto"/>
        <w:ind w:left="360" w:hanging="360"/>
        <w:jc w:val="both"/>
        <w:rPr>
          <w:rFonts w:ascii="Tahoma" w:eastAsia="Times New Roman" w:hAnsi="Tahoma" w:cs="Tahoma"/>
          <w:b/>
          <w:sz w:val="18"/>
          <w:szCs w:val="18"/>
          <w:lang w:eastAsia="ar-SA"/>
        </w:rPr>
      </w:pPr>
    </w:p>
    <w:p w:rsidR="00B210A2" w:rsidRPr="001126B8" w:rsidRDefault="00B210A2" w:rsidP="00B210A2">
      <w:pPr>
        <w:suppressAutoHyphens/>
        <w:spacing w:after="0" w:line="240" w:lineRule="auto"/>
        <w:ind w:left="360" w:hanging="360"/>
        <w:jc w:val="both"/>
        <w:rPr>
          <w:rFonts w:ascii="Tahoma" w:eastAsia="Times New Roman" w:hAnsi="Tahoma" w:cs="Tahoma"/>
          <w:b/>
          <w:sz w:val="18"/>
          <w:szCs w:val="18"/>
          <w:lang w:eastAsia="ar-SA"/>
        </w:rPr>
      </w:pPr>
    </w:p>
    <w:p w:rsidR="00B210A2" w:rsidRPr="001126B8" w:rsidRDefault="00B210A2" w:rsidP="00B210A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126B8">
        <w:rPr>
          <w:rFonts w:ascii="Tahoma" w:eastAsia="Times New Roman" w:hAnsi="Tahoma" w:cs="Tahoma"/>
          <w:sz w:val="20"/>
          <w:szCs w:val="20"/>
          <w:lang w:eastAsia="pl-PL"/>
        </w:rPr>
        <w:t xml:space="preserve">…................................                           …....................................................................................... </w:t>
      </w:r>
    </w:p>
    <w:p w:rsidR="00B210A2" w:rsidRPr="001126B8" w:rsidRDefault="00B210A2" w:rsidP="00B210A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126B8">
        <w:rPr>
          <w:rFonts w:ascii="Tahoma" w:eastAsia="Times New Roman" w:hAnsi="Tahoma" w:cs="Tahoma"/>
          <w:sz w:val="20"/>
          <w:szCs w:val="20"/>
          <w:lang w:eastAsia="pl-PL"/>
        </w:rPr>
        <w:t>/ miejscowość ,data /                             /pieczęć i podpis osoby / osób wskazanych w dokumencie,</w:t>
      </w:r>
    </w:p>
    <w:p w:rsidR="00B210A2" w:rsidRPr="001126B8" w:rsidRDefault="00B210A2" w:rsidP="00B210A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126B8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                                   uprawnionej / uprawnionych do występowania w obrocie                   </w:t>
      </w:r>
    </w:p>
    <w:p w:rsidR="00B210A2" w:rsidRPr="001126B8" w:rsidRDefault="00B210A2" w:rsidP="00B210A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126B8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                                   prawnym, reprezentowania Wykonawcy i składania oświadczeń                                                                                                 </w:t>
      </w:r>
    </w:p>
    <w:p w:rsidR="00B210A2" w:rsidRPr="001126B8" w:rsidRDefault="00B210A2" w:rsidP="00B210A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126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</w:t>
      </w:r>
      <w:r w:rsidRPr="001126B8">
        <w:rPr>
          <w:rFonts w:ascii="Tahoma" w:eastAsia="Times New Roman" w:hAnsi="Tahoma" w:cs="Tahoma"/>
          <w:sz w:val="20"/>
          <w:szCs w:val="20"/>
          <w:lang w:eastAsia="pl-PL"/>
        </w:rPr>
        <w:t>woli w jego imieniu/</w:t>
      </w:r>
    </w:p>
    <w:p w:rsidR="00B210A2" w:rsidRPr="001126B8" w:rsidRDefault="00B210A2" w:rsidP="00B210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B210A2" w:rsidRPr="001126B8" w:rsidRDefault="00B210A2" w:rsidP="00B21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0A2" w:rsidRPr="001126B8" w:rsidRDefault="00B210A2" w:rsidP="00B21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0A2" w:rsidRPr="001126B8" w:rsidRDefault="00B210A2" w:rsidP="00B21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0A2" w:rsidRPr="001126B8" w:rsidRDefault="00B210A2" w:rsidP="00B21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0A2" w:rsidRPr="001126B8" w:rsidRDefault="00B210A2" w:rsidP="00B21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0A2" w:rsidRDefault="00B210A2" w:rsidP="00B21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0A2" w:rsidRDefault="00B210A2" w:rsidP="00B21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0A2" w:rsidRDefault="00B210A2" w:rsidP="00B21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0A2" w:rsidRDefault="00B210A2" w:rsidP="00B21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0A2" w:rsidRDefault="00B210A2" w:rsidP="00B21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0A2" w:rsidRDefault="00B210A2" w:rsidP="00B21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0A2" w:rsidRDefault="00B210A2" w:rsidP="00B21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0A2" w:rsidRDefault="00B210A2" w:rsidP="00B21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0A2" w:rsidRDefault="00B210A2" w:rsidP="00B21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0A2" w:rsidRDefault="00B210A2" w:rsidP="00B21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0A2" w:rsidRDefault="00B210A2" w:rsidP="00B21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0A2" w:rsidRDefault="00B210A2" w:rsidP="00B21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0A2" w:rsidRDefault="00B210A2" w:rsidP="00F340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0A2" w:rsidRPr="001126B8" w:rsidRDefault="00B210A2" w:rsidP="00B210A2">
      <w:pPr>
        <w:spacing w:after="0" w:line="240" w:lineRule="auto"/>
        <w:ind w:left="6372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lastRenderedPageBreak/>
        <w:t>Załącznik nr 1</w:t>
      </w:r>
      <w:r w:rsidRPr="001126B8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B-</w:t>
      </w:r>
      <w:r w:rsidR="005E05E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2</w:t>
      </w:r>
      <w:r w:rsidRPr="001126B8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do SIWZ </w:t>
      </w:r>
    </w:p>
    <w:p w:rsidR="00B210A2" w:rsidRPr="001126B8" w:rsidRDefault="00B210A2" w:rsidP="00B210A2">
      <w:pPr>
        <w:tabs>
          <w:tab w:val="left" w:pos="6379"/>
        </w:tabs>
        <w:spacing w:after="0" w:line="240" w:lineRule="auto"/>
        <w:ind w:left="4956" w:firstLine="708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1126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(do zadania nr </w:t>
      </w:r>
      <w:r w:rsidR="00F34053">
        <w:rPr>
          <w:rFonts w:ascii="Tahoma" w:eastAsia="Times New Roman" w:hAnsi="Tahoma" w:cs="Tahoma"/>
          <w:b/>
          <w:sz w:val="20"/>
          <w:szCs w:val="20"/>
          <w:lang w:eastAsia="pl-PL"/>
        </w:rPr>
        <w:t>2</w:t>
      </w:r>
      <w:r w:rsidRPr="001126B8">
        <w:rPr>
          <w:rFonts w:ascii="Tahoma" w:eastAsia="Times New Roman" w:hAnsi="Tahoma" w:cs="Tahoma"/>
          <w:b/>
          <w:sz w:val="20"/>
          <w:szCs w:val="20"/>
          <w:lang w:eastAsia="pl-PL"/>
        </w:rPr>
        <w:t>)</w:t>
      </w:r>
    </w:p>
    <w:p w:rsidR="00B210A2" w:rsidRPr="001126B8" w:rsidRDefault="00B210A2" w:rsidP="00B210A2">
      <w:pPr>
        <w:suppressAutoHyphens/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0"/>
          <w:lang w:eastAsia="ar-SA"/>
        </w:rPr>
      </w:pPr>
    </w:p>
    <w:p w:rsidR="00B210A2" w:rsidRPr="001126B8" w:rsidRDefault="00B210A2" w:rsidP="00B210A2">
      <w:pPr>
        <w:shd w:val="clear" w:color="auto" w:fill="D9D9D9"/>
        <w:suppressAutoHyphens/>
        <w:spacing w:after="0" w:line="240" w:lineRule="auto"/>
        <w:jc w:val="center"/>
        <w:rPr>
          <w:rFonts w:ascii="Tahoma" w:eastAsia="Times New Roman" w:hAnsi="Tahoma" w:cs="Tahoma"/>
          <w:b/>
          <w:u w:val="single"/>
          <w:lang w:eastAsia="ar-SA"/>
        </w:rPr>
      </w:pPr>
      <w:r w:rsidRPr="001126B8">
        <w:rPr>
          <w:rFonts w:ascii="Tahoma" w:eastAsia="Times New Roman" w:hAnsi="Tahoma" w:cs="Tahoma"/>
          <w:b/>
          <w:u w:val="single"/>
          <w:lang w:eastAsia="ar-SA"/>
        </w:rPr>
        <w:t xml:space="preserve">Parametry  podlegające  ocenie  jakości </w:t>
      </w:r>
    </w:p>
    <w:p w:rsidR="00B210A2" w:rsidRDefault="00B210A2" w:rsidP="00B210A2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ar-SA"/>
        </w:rPr>
      </w:pPr>
    </w:p>
    <w:p w:rsidR="005E05EC" w:rsidRPr="001126B8" w:rsidRDefault="005E05EC" w:rsidP="00B210A2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ar-SA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470"/>
        <w:gridCol w:w="2409"/>
        <w:gridCol w:w="2693"/>
      </w:tblGrid>
      <w:tr w:rsidR="00B210A2" w:rsidRPr="001126B8" w:rsidTr="00ED59F6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10A2" w:rsidRPr="001126B8" w:rsidRDefault="00B210A2" w:rsidP="00ED59F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1126B8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10A2" w:rsidRPr="001126B8" w:rsidRDefault="00B210A2" w:rsidP="00F340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1126B8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 xml:space="preserve">Oceniany parametr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10A2" w:rsidRPr="001126B8" w:rsidRDefault="00B210A2" w:rsidP="00ED59F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1126B8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Oferowany parametr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10A2" w:rsidRPr="001126B8" w:rsidRDefault="00B210A2" w:rsidP="00ED59F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1126B8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Ocena punktowa</w:t>
            </w:r>
          </w:p>
        </w:tc>
      </w:tr>
      <w:tr w:rsidR="00F34053" w:rsidRPr="001126B8" w:rsidTr="008F06D2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53" w:rsidRPr="001126B8" w:rsidRDefault="00F34053" w:rsidP="00ED59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126B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53" w:rsidRPr="00F34053" w:rsidRDefault="00F34053" w:rsidP="00B9239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34053">
              <w:rPr>
                <w:rFonts w:ascii="Tahoma" w:hAnsi="Tahoma" w:cs="Tahoma"/>
                <w:bCs/>
                <w:sz w:val="20"/>
                <w:szCs w:val="20"/>
              </w:rPr>
              <w:t>silikon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53" w:rsidRPr="00F34053" w:rsidRDefault="00F34053" w:rsidP="00B923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F3405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53" w:rsidRPr="00F34053" w:rsidRDefault="00F34053" w:rsidP="00B92392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F3405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  -  10 pkt.                                 NIE  -     0 pkt.</w:t>
            </w:r>
          </w:p>
        </w:tc>
      </w:tr>
      <w:tr w:rsidR="00F34053" w:rsidRPr="001126B8" w:rsidTr="008F06D2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53" w:rsidRPr="001126B8" w:rsidRDefault="00F34053" w:rsidP="00ED59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1126B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53" w:rsidRPr="00F34053" w:rsidRDefault="00F34053" w:rsidP="00B9239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34053">
              <w:rPr>
                <w:rFonts w:ascii="Tahoma" w:hAnsi="Tahoma" w:cs="Tahoma"/>
                <w:bCs/>
                <w:sz w:val="20"/>
                <w:szCs w:val="20"/>
              </w:rPr>
              <w:t>Powierzchnia 161-200 mm2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53" w:rsidRPr="00F34053" w:rsidRDefault="00F34053" w:rsidP="00B923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F3405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53" w:rsidRPr="00F34053" w:rsidRDefault="00F34053" w:rsidP="00B92392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F3405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  -  10 pkt.                                            NIE  -    0 pkt.</w:t>
            </w:r>
          </w:p>
        </w:tc>
      </w:tr>
    </w:tbl>
    <w:p w:rsidR="00F34053" w:rsidRPr="001126B8" w:rsidRDefault="00F34053" w:rsidP="00F34053">
      <w:pPr>
        <w:spacing w:after="0" w:line="240" w:lineRule="auto"/>
        <w:ind w:left="360" w:hanging="360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1126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Uwaga: Zamawiający wymaga od Wykonawcy udzielenia odpowiedzi poprzez skreślenie słowa   </w:t>
      </w:r>
    </w:p>
    <w:p w:rsidR="00F34053" w:rsidRPr="001126B8" w:rsidRDefault="00F34053" w:rsidP="00F34053">
      <w:pPr>
        <w:spacing w:after="0" w:line="240" w:lineRule="auto"/>
        <w:ind w:left="360" w:hanging="360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1126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            „TAK” lub „NIE” (w pozycji 1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, 2</w:t>
      </w:r>
      <w:r w:rsidRPr="001126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).    </w:t>
      </w:r>
    </w:p>
    <w:p w:rsidR="00F34053" w:rsidRPr="001126B8" w:rsidRDefault="00F34053" w:rsidP="00F34053">
      <w:pPr>
        <w:spacing w:after="0" w:line="240" w:lineRule="auto"/>
        <w:ind w:left="360" w:hanging="360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1126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             Brak skreślenia słowa „TAK” lub „NIE” spowoduje, iż oferta otrzyma „0” punktów </w:t>
      </w:r>
    </w:p>
    <w:p w:rsidR="00F34053" w:rsidRPr="001126B8" w:rsidRDefault="00F34053" w:rsidP="00F34053">
      <w:pPr>
        <w:spacing w:after="0" w:line="240" w:lineRule="auto"/>
        <w:ind w:left="360" w:hanging="360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1126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             jakościowych.  </w:t>
      </w:r>
    </w:p>
    <w:p w:rsidR="00F34053" w:rsidRPr="001126B8" w:rsidRDefault="00F34053" w:rsidP="00F34053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ar-SA"/>
        </w:rPr>
      </w:pPr>
    </w:p>
    <w:p w:rsidR="00B210A2" w:rsidRPr="001126B8" w:rsidRDefault="00B210A2" w:rsidP="00B210A2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ar-SA"/>
        </w:rPr>
      </w:pPr>
    </w:p>
    <w:p w:rsidR="00B210A2" w:rsidRPr="001126B8" w:rsidRDefault="00B210A2" w:rsidP="00B210A2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ar-SA"/>
        </w:rPr>
      </w:pPr>
    </w:p>
    <w:p w:rsidR="00B210A2" w:rsidRPr="001126B8" w:rsidRDefault="00B210A2" w:rsidP="00B210A2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ar-SA"/>
        </w:rPr>
      </w:pPr>
    </w:p>
    <w:p w:rsidR="00B210A2" w:rsidRPr="001126B8" w:rsidRDefault="00B210A2" w:rsidP="00B210A2">
      <w:pPr>
        <w:suppressAutoHyphens/>
        <w:spacing w:after="0" w:line="240" w:lineRule="auto"/>
        <w:ind w:left="360" w:hanging="360"/>
        <w:jc w:val="both"/>
        <w:rPr>
          <w:rFonts w:ascii="Tahoma" w:eastAsia="Times New Roman" w:hAnsi="Tahoma" w:cs="Tahoma"/>
          <w:b/>
          <w:sz w:val="18"/>
          <w:szCs w:val="18"/>
          <w:lang w:eastAsia="ar-SA"/>
        </w:rPr>
      </w:pPr>
      <w:r w:rsidRPr="001126B8">
        <w:rPr>
          <w:rFonts w:ascii="Tahoma" w:eastAsia="Times New Roman" w:hAnsi="Tahoma" w:cs="Tahoma"/>
          <w:b/>
          <w:sz w:val="18"/>
          <w:szCs w:val="18"/>
          <w:lang w:eastAsia="ar-SA"/>
        </w:rPr>
        <w:t xml:space="preserve">                                                                                    </w:t>
      </w:r>
    </w:p>
    <w:p w:rsidR="00B210A2" w:rsidRPr="001126B8" w:rsidRDefault="00B210A2" w:rsidP="00B210A2">
      <w:pPr>
        <w:suppressAutoHyphens/>
        <w:spacing w:after="0" w:line="240" w:lineRule="auto"/>
        <w:ind w:left="360" w:hanging="360"/>
        <w:jc w:val="both"/>
        <w:rPr>
          <w:rFonts w:ascii="Tahoma" w:eastAsia="Times New Roman" w:hAnsi="Tahoma" w:cs="Tahoma"/>
          <w:b/>
          <w:sz w:val="18"/>
          <w:szCs w:val="18"/>
          <w:lang w:eastAsia="ar-SA"/>
        </w:rPr>
      </w:pPr>
    </w:p>
    <w:p w:rsidR="00B210A2" w:rsidRPr="001126B8" w:rsidRDefault="00B210A2" w:rsidP="00B210A2">
      <w:pPr>
        <w:suppressAutoHyphens/>
        <w:spacing w:after="0" w:line="240" w:lineRule="auto"/>
        <w:ind w:left="360" w:hanging="360"/>
        <w:jc w:val="both"/>
        <w:rPr>
          <w:rFonts w:ascii="Tahoma" w:eastAsia="Times New Roman" w:hAnsi="Tahoma" w:cs="Tahoma"/>
          <w:b/>
          <w:sz w:val="18"/>
          <w:szCs w:val="18"/>
          <w:lang w:eastAsia="ar-SA"/>
        </w:rPr>
      </w:pPr>
    </w:p>
    <w:p w:rsidR="00B210A2" w:rsidRPr="001126B8" w:rsidRDefault="00B210A2" w:rsidP="00B210A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126B8">
        <w:rPr>
          <w:rFonts w:ascii="Tahoma" w:eastAsia="Times New Roman" w:hAnsi="Tahoma" w:cs="Tahoma"/>
          <w:sz w:val="20"/>
          <w:szCs w:val="20"/>
          <w:lang w:eastAsia="pl-PL"/>
        </w:rPr>
        <w:t xml:space="preserve">…................................                           …....................................................................................... </w:t>
      </w:r>
    </w:p>
    <w:p w:rsidR="00B210A2" w:rsidRPr="001126B8" w:rsidRDefault="00B210A2" w:rsidP="00B210A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126B8">
        <w:rPr>
          <w:rFonts w:ascii="Tahoma" w:eastAsia="Times New Roman" w:hAnsi="Tahoma" w:cs="Tahoma"/>
          <w:sz w:val="20"/>
          <w:szCs w:val="20"/>
          <w:lang w:eastAsia="pl-PL"/>
        </w:rPr>
        <w:t>/ miejscowość ,data /                             /pieczęć i podpis osoby / osób wskazanych w dokumencie,</w:t>
      </w:r>
    </w:p>
    <w:p w:rsidR="00B210A2" w:rsidRPr="001126B8" w:rsidRDefault="00B210A2" w:rsidP="00B210A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126B8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                                   uprawnionej / uprawnionych do występowania w obrocie                   </w:t>
      </w:r>
    </w:p>
    <w:p w:rsidR="00B210A2" w:rsidRPr="001126B8" w:rsidRDefault="00B210A2" w:rsidP="00B210A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126B8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                                   prawnym, reprezentowania Wykonawcy i składania oświadczeń                                                                                                 </w:t>
      </w:r>
    </w:p>
    <w:p w:rsidR="00B210A2" w:rsidRPr="001126B8" w:rsidRDefault="00B210A2" w:rsidP="00B210A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126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</w:t>
      </w:r>
      <w:r w:rsidRPr="001126B8">
        <w:rPr>
          <w:rFonts w:ascii="Tahoma" w:eastAsia="Times New Roman" w:hAnsi="Tahoma" w:cs="Tahoma"/>
          <w:sz w:val="20"/>
          <w:szCs w:val="20"/>
          <w:lang w:eastAsia="pl-PL"/>
        </w:rPr>
        <w:t>woli w jego imieniu/</w:t>
      </w:r>
    </w:p>
    <w:p w:rsidR="00B210A2" w:rsidRPr="001126B8" w:rsidRDefault="00B210A2" w:rsidP="00B210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B210A2" w:rsidRPr="001126B8" w:rsidRDefault="00B210A2" w:rsidP="00B21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0A2" w:rsidRPr="001126B8" w:rsidRDefault="00B210A2" w:rsidP="00B21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0A2" w:rsidRDefault="00B210A2" w:rsidP="001126B8">
      <w:pPr>
        <w:spacing w:after="0" w:line="240" w:lineRule="auto"/>
        <w:ind w:left="6372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B210A2" w:rsidRDefault="00B210A2" w:rsidP="001126B8">
      <w:pPr>
        <w:spacing w:after="0" w:line="240" w:lineRule="auto"/>
        <w:ind w:left="6372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B210A2" w:rsidRDefault="00B210A2" w:rsidP="001126B8">
      <w:pPr>
        <w:spacing w:after="0" w:line="240" w:lineRule="auto"/>
        <w:ind w:left="6372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B210A2" w:rsidRDefault="00B210A2" w:rsidP="001126B8">
      <w:pPr>
        <w:spacing w:after="0" w:line="240" w:lineRule="auto"/>
        <w:ind w:left="6372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B210A2" w:rsidRDefault="00B210A2" w:rsidP="001126B8">
      <w:pPr>
        <w:spacing w:after="0" w:line="240" w:lineRule="auto"/>
        <w:ind w:left="6372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B210A2" w:rsidRDefault="00B210A2" w:rsidP="001126B8">
      <w:pPr>
        <w:spacing w:after="0" w:line="240" w:lineRule="auto"/>
        <w:ind w:left="6372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B210A2" w:rsidRDefault="00B210A2" w:rsidP="001126B8">
      <w:pPr>
        <w:spacing w:after="0" w:line="240" w:lineRule="auto"/>
        <w:ind w:left="6372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B210A2" w:rsidRDefault="00B210A2" w:rsidP="001126B8">
      <w:pPr>
        <w:spacing w:after="0" w:line="240" w:lineRule="auto"/>
        <w:ind w:left="6372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1126B8" w:rsidRDefault="001126B8" w:rsidP="00112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0A2" w:rsidRDefault="00B210A2" w:rsidP="00112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0A2" w:rsidRDefault="00B210A2" w:rsidP="00112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0A2" w:rsidRDefault="00B210A2" w:rsidP="00112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0A2" w:rsidRDefault="00B210A2" w:rsidP="00112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126B8" w:rsidRPr="001126B8" w:rsidRDefault="001126B8" w:rsidP="00112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p w:rsidR="001126B8" w:rsidRPr="001126B8" w:rsidRDefault="001126B8" w:rsidP="00112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1126B8" w:rsidRPr="001126B8" w:rsidSect="001126B8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6B8" w:rsidRDefault="001126B8" w:rsidP="001126B8">
      <w:pPr>
        <w:spacing w:after="0" w:line="240" w:lineRule="auto"/>
      </w:pPr>
      <w:r>
        <w:separator/>
      </w:r>
    </w:p>
  </w:endnote>
  <w:endnote w:type="continuationSeparator" w:id="0">
    <w:p w:rsidR="001126B8" w:rsidRDefault="001126B8" w:rsidP="0011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3876073"/>
      <w:docPartObj>
        <w:docPartGallery w:val="Page Numbers (Bottom of Page)"/>
        <w:docPartUnique/>
      </w:docPartObj>
    </w:sdtPr>
    <w:sdtEndPr/>
    <w:sdtContent>
      <w:p w:rsidR="001126B8" w:rsidRPr="001126B8" w:rsidRDefault="001126B8" w:rsidP="001126B8">
        <w:pPr>
          <w:pStyle w:val="Stopka"/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</w:pPr>
        <w:r w:rsidRPr="001126B8">
          <w:rPr>
            <w:rFonts w:ascii="Tahoma" w:eastAsia="Times New Roman" w:hAnsi="Tahoma" w:cs="Tahoma"/>
            <w:sz w:val="20"/>
            <w:szCs w:val="20"/>
            <w:lang w:eastAsia="pl-PL"/>
          </w:rPr>
          <w:t xml:space="preserve">znak sprawy: </w:t>
        </w:r>
        <w:r w:rsidR="00FD6D79">
          <w:rPr>
            <w:rFonts w:ascii="Tahoma" w:eastAsia="Times New Roman" w:hAnsi="Tahoma" w:cs="Tahoma"/>
            <w:sz w:val="20"/>
            <w:szCs w:val="20"/>
            <w:lang w:eastAsia="pl-PL"/>
          </w:rPr>
          <w:t>N</w:t>
        </w:r>
        <w:r w:rsidRPr="001126B8">
          <w:rPr>
            <w:rFonts w:ascii="Tahoma" w:eastAsia="Times New Roman" w:hAnsi="Tahoma" w:cs="Tahoma"/>
            <w:sz w:val="20"/>
            <w:szCs w:val="20"/>
            <w:lang w:eastAsia="pl-PL"/>
          </w:rPr>
          <w:t>Z/220/</w:t>
        </w:r>
        <w:r w:rsidR="00F34053">
          <w:rPr>
            <w:rFonts w:ascii="Tahoma" w:eastAsia="Times New Roman" w:hAnsi="Tahoma" w:cs="Tahoma"/>
            <w:sz w:val="20"/>
            <w:szCs w:val="20"/>
            <w:lang w:eastAsia="pl-PL"/>
          </w:rPr>
          <w:t>21</w:t>
        </w:r>
        <w:r w:rsidR="004C6B72">
          <w:rPr>
            <w:rFonts w:ascii="Tahoma" w:eastAsia="Times New Roman" w:hAnsi="Tahoma" w:cs="Tahoma"/>
            <w:sz w:val="20"/>
            <w:szCs w:val="20"/>
            <w:lang w:eastAsia="pl-PL"/>
          </w:rPr>
          <w:t>/2015</w:t>
        </w:r>
      </w:p>
      <w:p w:rsidR="001126B8" w:rsidRDefault="001126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053">
          <w:rPr>
            <w:noProof/>
          </w:rPr>
          <w:t>2</w:t>
        </w:r>
        <w:r>
          <w:fldChar w:fldCharType="end"/>
        </w:r>
      </w:p>
    </w:sdtContent>
  </w:sdt>
  <w:p w:rsidR="001126B8" w:rsidRDefault="001126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6B8" w:rsidRDefault="001126B8" w:rsidP="001126B8">
      <w:pPr>
        <w:spacing w:after="0" w:line="240" w:lineRule="auto"/>
      </w:pPr>
      <w:r>
        <w:separator/>
      </w:r>
    </w:p>
  </w:footnote>
  <w:footnote w:type="continuationSeparator" w:id="0">
    <w:p w:rsidR="001126B8" w:rsidRDefault="001126B8" w:rsidP="001126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665"/>
    <w:rsid w:val="00071ACA"/>
    <w:rsid w:val="001126B8"/>
    <w:rsid w:val="004B6478"/>
    <w:rsid w:val="004C6B72"/>
    <w:rsid w:val="005E05EC"/>
    <w:rsid w:val="006519A1"/>
    <w:rsid w:val="00930665"/>
    <w:rsid w:val="00B210A2"/>
    <w:rsid w:val="00C26EEE"/>
    <w:rsid w:val="00C46C85"/>
    <w:rsid w:val="00EB27B2"/>
    <w:rsid w:val="00F0165D"/>
    <w:rsid w:val="00F34053"/>
    <w:rsid w:val="00FD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34053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2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26B8"/>
  </w:style>
  <w:style w:type="paragraph" w:styleId="Stopka">
    <w:name w:val="footer"/>
    <w:basedOn w:val="Normalny"/>
    <w:link w:val="StopkaZnak"/>
    <w:uiPriority w:val="99"/>
    <w:unhideWhenUsed/>
    <w:rsid w:val="00112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26B8"/>
  </w:style>
  <w:style w:type="paragraph" w:styleId="Akapitzlist">
    <w:name w:val="List Paragraph"/>
    <w:basedOn w:val="Normalny"/>
    <w:qFormat/>
    <w:rsid w:val="005E05E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F34053"/>
    <w:rPr>
      <w:rFonts w:ascii="Arial" w:eastAsia="Times New Roman" w:hAnsi="Arial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34053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2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26B8"/>
  </w:style>
  <w:style w:type="paragraph" w:styleId="Stopka">
    <w:name w:val="footer"/>
    <w:basedOn w:val="Normalny"/>
    <w:link w:val="StopkaZnak"/>
    <w:uiPriority w:val="99"/>
    <w:unhideWhenUsed/>
    <w:rsid w:val="00112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26B8"/>
  </w:style>
  <w:style w:type="paragraph" w:styleId="Akapitzlist">
    <w:name w:val="List Paragraph"/>
    <w:basedOn w:val="Normalny"/>
    <w:qFormat/>
    <w:rsid w:val="005E05E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F34053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8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Wielgosz</dc:creator>
  <cp:keywords/>
  <dc:description/>
  <cp:lastModifiedBy>Agnieszka Wielgosz</cp:lastModifiedBy>
  <cp:revision>11</cp:revision>
  <cp:lastPrinted>2015-02-10T12:44:00Z</cp:lastPrinted>
  <dcterms:created xsi:type="dcterms:W3CDTF">2014-02-04T12:51:00Z</dcterms:created>
  <dcterms:modified xsi:type="dcterms:W3CDTF">2015-02-10T12:44:00Z</dcterms:modified>
</cp:coreProperties>
</file>